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3D51A" w14:textId="67B871C8" w:rsidR="00C7437D" w:rsidRPr="006700D9" w:rsidRDefault="00C7437D" w:rsidP="00C7437D">
      <w:pPr>
        <w:pStyle w:val="CRCoverPage"/>
        <w:tabs>
          <w:tab w:val="right" w:pos="9639"/>
        </w:tabs>
        <w:spacing w:after="0"/>
        <w:rPr>
          <w:b/>
          <w:i/>
          <w:noProof/>
          <w:sz w:val="28"/>
        </w:rPr>
      </w:pPr>
      <w:bookmarkStart w:id="0" w:name="_Hlk189150775"/>
      <w:r w:rsidRPr="006700D9">
        <w:rPr>
          <w:b/>
          <w:noProof/>
          <w:sz w:val="24"/>
        </w:rPr>
        <w:t>3GPP TSG-WG SA2 Meeting #16</w:t>
      </w:r>
      <w:r>
        <w:rPr>
          <w:b/>
          <w:noProof/>
          <w:sz w:val="24"/>
        </w:rPr>
        <w:t>7</w:t>
      </w:r>
      <w:r w:rsidRPr="006700D9">
        <w:rPr>
          <w:b/>
          <w:i/>
          <w:noProof/>
          <w:sz w:val="28"/>
        </w:rPr>
        <w:tab/>
      </w:r>
      <w:r w:rsidR="00594CAF" w:rsidRPr="00594CAF">
        <w:rPr>
          <w:b/>
          <w:bCs/>
          <w:noProof/>
          <w:sz w:val="24"/>
        </w:rPr>
        <w:t>S2-2503438</w:t>
      </w:r>
    </w:p>
    <w:p w14:paraId="6EA303A9" w14:textId="3E48A9B1" w:rsidR="00C7437D" w:rsidRPr="00872F45" w:rsidRDefault="00872F45" w:rsidP="00872F45">
      <w:pPr>
        <w:pStyle w:val="Header"/>
        <w:widowControl w:val="0"/>
        <w:tabs>
          <w:tab w:val="right" w:pos="9638"/>
        </w:tabs>
        <w:overflowPunct w:val="0"/>
        <w:autoSpaceDE w:val="0"/>
        <w:autoSpaceDN w:val="0"/>
        <w:adjustRightInd w:val="0"/>
        <w:textAlignment w:val="baseline"/>
        <w:rPr>
          <w:rFonts w:ascii="Arial" w:hAnsi="Arial"/>
          <w:b/>
          <w:noProof/>
          <w:sz w:val="24"/>
          <w:szCs w:val="24"/>
          <w:lang w:eastAsia="ja-JP"/>
        </w:rPr>
      </w:pPr>
      <w:r w:rsidRPr="00DD6D46">
        <w:rPr>
          <w:rFonts w:ascii="Arial" w:hAnsi="Arial"/>
          <w:b/>
          <w:noProof/>
          <w:sz w:val="24"/>
          <w:szCs w:val="24"/>
          <w:lang w:eastAsia="ja-JP"/>
        </w:rPr>
        <w:fldChar w:fldCharType="begin"/>
      </w:r>
      <w:r w:rsidRPr="00DD6D46">
        <w:rPr>
          <w:rFonts w:ascii="Arial" w:hAnsi="Arial"/>
          <w:b/>
          <w:noProof/>
          <w:sz w:val="24"/>
          <w:szCs w:val="24"/>
          <w:lang w:eastAsia="ja-JP"/>
        </w:rPr>
        <w:instrText xml:space="preserve"> DOCPROPERTY  Location  \* MERGEFORMAT </w:instrText>
      </w:r>
      <w:r w:rsidRPr="00DD6D46">
        <w:rPr>
          <w:rFonts w:ascii="Arial" w:hAnsi="Arial"/>
          <w:b/>
          <w:noProof/>
          <w:sz w:val="24"/>
          <w:szCs w:val="24"/>
          <w:lang w:eastAsia="ja-JP"/>
        </w:rPr>
        <w:fldChar w:fldCharType="separate"/>
      </w:r>
      <w:r w:rsidRPr="00DD6D46">
        <w:rPr>
          <w:rFonts w:ascii="Arial" w:hAnsi="Arial"/>
          <w:b/>
          <w:noProof/>
          <w:sz w:val="24"/>
          <w:szCs w:val="24"/>
          <w:lang w:eastAsia="ja-JP"/>
        </w:rPr>
        <w:t>Stor-Göteborg</w:t>
      </w:r>
      <w:r w:rsidRPr="00DD6D46">
        <w:rPr>
          <w:rFonts w:ascii="Arial" w:hAnsi="Arial"/>
          <w:b/>
          <w:noProof/>
          <w:sz w:val="24"/>
          <w:szCs w:val="24"/>
          <w:lang w:eastAsia="ja-JP"/>
        </w:rPr>
        <w:fldChar w:fldCharType="end"/>
      </w:r>
      <w:r w:rsidRPr="00DD6D46">
        <w:rPr>
          <w:rFonts w:ascii="Arial" w:hAnsi="Arial"/>
          <w:b/>
          <w:noProof/>
          <w:sz w:val="24"/>
          <w:szCs w:val="24"/>
          <w:lang w:eastAsia="ja-JP"/>
        </w:rPr>
        <w:t xml:space="preserve">, </w:t>
      </w:r>
      <w:r w:rsidRPr="00DD6D46">
        <w:rPr>
          <w:rFonts w:ascii="Arial" w:hAnsi="Arial"/>
          <w:b/>
          <w:noProof/>
          <w:sz w:val="24"/>
          <w:szCs w:val="24"/>
          <w:lang w:eastAsia="ja-JP"/>
        </w:rPr>
        <w:fldChar w:fldCharType="begin"/>
      </w:r>
      <w:r w:rsidRPr="00DD6D46">
        <w:rPr>
          <w:rFonts w:ascii="Arial" w:hAnsi="Arial"/>
          <w:b/>
          <w:noProof/>
          <w:sz w:val="24"/>
          <w:szCs w:val="24"/>
          <w:lang w:eastAsia="ja-JP"/>
        </w:rPr>
        <w:instrText xml:space="preserve"> DOCPROPERTY  Country  \* MERGEFORMAT </w:instrText>
      </w:r>
      <w:r w:rsidRPr="00DD6D46">
        <w:rPr>
          <w:rFonts w:ascii="Arial" w:hAnsi="Arial"/>
          <w:b/>
          <w:noProof/>
          <w:sz w:val="24"/>
          <w:szCs w:val="24"/>
          <w:lang w:eastAsia="ja-JP"/>
        </w:rPr>
        <w:fldChar w:fldCharType="separate"/>
      </w:r>
      <w:r w:rsidRPr="00DD6D46">
        <w:rPr>
          <w:rFonts w:ascii="Arial" w:hAnsi="Arial"/>
          <w:b/>
          <w:noProof/>
          <w:sz w:val="24"/>
          <w:szCs w:val="24"/>
          <w:lang w:eastAsia="ja-JP"/>
        </w:rPr>
        <w:t>Sweden</w:t>
      </w:r>
      <w:r w:rsidRPr="00DD6D46">
        <w:rPr>
          <w:rFonts w:ascii="Arial" w:hAnsi="Arial"/>
          <w:b/>
          <w:noProof/>
          <w:sz w:val="24"/>
          <w:szCs w:val="24"/>
          <w:lang w:eastAsia="ja-JP"/>
        </w:rPr>
        <w:fldChar w:fldCharType="end"/>
      </w:r>
      <w:r w:rsidRPr="00DD6D46">
        <w:rPr>
          <w:rFonts w:ascii="Arial" w:hAnsi="Arial"/>
          <w:b/>
          <w:noProof/>
          <w:sz w:val="24"/>
          <w:szCs w:val="24"/>
          <w:lang w:eastAsia="ja-JP"/>
        </w:rPr>
        <w:t xml:space="preserve">, </w:t>
      </w:r>
      <w:r w:rsidRPr="00DD6D46">
        <w:rPr>
          <w:rFonts w:ascii="Arial" w:hAnsi="Arial"/>
          <w:b/>
          <w:noProof/>
          <w:sz w:val="24"/>
          <w:szCs w:val="24"/>
          <w:lang w:eastAsia="ja-JP"/>
        </w:rPr>
        <w:fldChar w:fldCharType="begin"/>
      </w:r>
      <w:r w:rsidRPr="00DD6D46">
        <w:rPr>
          <w:rFonts w:ascii="Arial" w:hAnsi="Arial"/>
          <w:b/>
          <w:noProof/>
          <w:sz w:val="24"/>
          <w:szCs w:val="24"/>
          <w:lang w:eastAsia="ja-JP"/>
        </w:rPr>
        <w:instrText xml:space="preserve"> DOCPROPERTY  StartDate  \* MERGEFORMAT </w:instrText>
      </w:r>
      <w:r w:rsidRPr="00DD6D46">
        <w:rPr>
          <w:rFonts w:ascii="Arial" w:hAnsi="Arial"/>
          <w:b/>
          <w:noProof/>
          <w:sz w:val="24"/>
          <w:szCs w:val="24"/>
          <w:lang w:eastAsia="ja-JP"/>
        </w:rPr>
        <w:fldChar w:fldCharType="separate"/>
      </w:r>
      <w:r w:rsidRPr="00DD6D46">
        <w:rPr>
          <w:rFonts w:ascii="Arial" w:hAnsi="Arial"/>
          <w:b/>
          <w:noProof/>
          <w:sz w:val="24"/>
          <w:szCs w:val="24"/>
          <w:lang w:eastAsia="ja-JP"/>
        </w:rPr>
        <w:t>7th Apr 2025</w:t>
      </w:r>
      <w:r w:rsidRPr="00DD6D46">
        <w:rPr>
          <w:rFonts w:ascii="Arial" w:hAnsi="Arial"/>
          <w:b/>
          <w:noProof/>
          <w:sz w:val="24"/>
          <w:szCs w:val="24"/>
          <w:lang w:eastAsia="ja-JP"/>
        </w:rPr>
        <w:fldChar w:fldCharType="end"/>
      </w:r>
      <w:r w:rsidRPr="00DD6D46">
        <w:rPr>
          <w:rFonts w:ascii="Arial" w:hAnsi="Arial"/>
          <w:b/>
          <w:noProof/>
          <w:sz w:val="24"/>
          <w:szCs w:val="24"/>
          <w:lang w:eastAsia="ja-JP"/>
        </w:rPr>
        <w:t xml:space="preserve"> - </w:t>
      </w:r>
      <w:r w:rsidRPr="00DD6D46">
        <w:rPr>
          <w:rFonts w:ascii="Arial" w:hAnsi="Arial"/>
          <w:b/>
          <w:noProof/>
          <w:sz w:val="24"/>
          <w:szCs w:val="24"/>
          <w:lang w:eastAsia="ja-JP"/>
        </w:rPr>
        <w:fldChar w:fldCharType="begin"/>
      </w:r>
      <w:r w:rsidRPr="00DD6D46">
        <w:rPr>
          <w:rFonts w:ascii="Arial" w:hAnsi="Arial"/>
          <w:b/>
          <w:noProof/>
          <w:sz w:val="24"/>
          <w:szCs w:val="24"/>
          <w:lang w:eastAsia="ja-JP"/>
        </w:rPr>
        <w:instrText xml:space="preserve"> DOCPROPERTY  EndDate  \* MERGEFORMAT </w:instrText>
      </w:r>
      <w:r w:rsidRPr="00DD6D46">
        <w:rPr>
          <w:rFonts w:ascii="Arial" w:hAnsi="Arial"/>
          <w:b/>
          <w:noProof/>
          <w:sz w:val="24"/>
          <w:szCs w:val="24"/>
          <w:lang w:eastAsia="ja-JP"/>
        </w:rPr>
        <w:fldChar w:fldCharType="separate"/>
      </w:r>
      <w:r w:rsidRPr="00DD6D46">
        <w:rPr>
          <w:rFonts w:ascii="Arial" w:hAnsi="Arial"/>
          <w:b/>
          <w:noProof/>
          <w:sz w:val="24"/>
          <w:szCs w:val="24"/>
          <w:lang w:eastAsia="ja-JP"/>
        </w:rPr>
        <w:t>11th Apr 2025</w:t>
      </w:r>
      <w:r w:rsidRPr="00DD6D46">
        <w:rPr>
          <w:rFonts w:ascii="Arial" w:hAnsi="Arial"/>
          <w:b/>
          <w:noProof/>
          <w:sz w:val="24"/>
          <w:szCs w:val="24"/>
          <w:lang w:eastAsia="ja-JP"/>
        </w:rPr>
        <w:fldChar w:fldCharType="end"/>
      </w:r>
      <w:bookmarkEnd w:id="0"/>
      <w:r w:rsidR="00C7437D" w:rsidRPr="006700D9">
        <w:rPr>
          <w:b/>
          <w:noProof/>
          <w:sz w:val="24"/>
        </w:rPr>
        <w:tab/>
      </w:r>
      <w:r w:rsidR="00C7437D" w:rsidRPr="006700D9">
        <w:rPr>
          <w:b/>
          <w:noProof/>
          <w:sz w:val="24"/>
        </w:rPr>
        <w:tab/>
      </w:r>
    </w:p>
    <w:p w14:paraId="2A805F46" w14:textId="77777777" w:rsidR="00C7437D" w:rsidRDefault="00C7437D">
      <w:pPr>
        <w:pStyle w:val="CRCoverPage"/>
        <w:pBdr>
          <w:bottom w:val="single" w:sz="4" w:space="1" w:color="auto"/>
        </w:pBdr>
        <w:tabs>
          <w:tab w:val="right" w:pos="9639"/>
        </w:tabs>
        <w:spacing w:after="0"/>
        <w:rPr>
          <w:rFonts w:cs="Arial"/>
          <w:b/>
          <w:color w:val="0070C0"/>
          <w:sz w:val="24"/>
        </w:rPr>
      </w:pPr>
    </w:p>
    <w:p w14:paraId="19F3C40B" w14:textId="77777777" w:rsidR="00745C57" w:rsidRDefault="00745C57">
      <w:pPr>
        <w:rPr>
          <w:rFonts w:ascii="Arial" w:hAnsi="Arial" w:cs="Arial"/>
        </w:rPr>
      </w:pPr>
    </w:p>
    <w:p w14:paraId="19F3C40C" w14:textId="3AB8331E" w:rsidR="00745C57" w:rsidRDefault="00B504DC">
      <w:pPr>
        <w:spacing w:after="60"/>
        <w:ind w:left="1985" w:hanging="1985"/>
        <w:rPr>
          <w:rFonts w:ascii="Arial" w:hAnsi="Arial" w:cs="Arial"/>
          <w:b/>
        </w:rPr>
      </w:pPr>
      <w:r>
        <w:rPr>
          <w:rFonts w:ascii="Arial" w:hAnsi="Arial" w:cs="Arial"/>
          <w:b/>
        </w:rPr>
        <w:t>Title:</w:t>
      </w:r>
      <w:r>
        <w:rPr>
          <w:rFonts w:ascii="Arial" w:hAnsi="Arial" w:cs="Arial"/>
          <w:b/>
        </w:rPr>
        <w:tab/>
      </w:r>
      <w:r w:rsidR="005A54E9" w:rsidRPr="005A54E9">
        <w:rPr>
          <w:rFonts w:ascii="Arial" w:hAnsi="Arial" w:cs="Arial"/>
          <w:b/>
          <w:sz w:val="22"/>
          <w:szCs w:val="22"/>
        </w:rPr>
        <w:t xml:space="preserve">Reply LS on </w:t>
      </w:r>
      <w:r w:rsidR="00872F45" w:rsidRPr="00872F45">
        <w:rPr>
          <w:rFonts w:ascii="Arial" w:hAnsi="Arial" w:cs="Arial"/>
          <w:b/>
          <w:sz w:val="22"/>
          <w:szCs w:val="22"/>
        </w:rPr>
        <w:t xml:space="preserve">Transport Level Marking </w:t>
      </w:r>
      <w:r w:rsidR="000656F7">
        <w:rPr>
          <w:rFonts w:ascii="Arial" w:hAnsi="Arial" w:cs="Arial"/>
          <w:b/>
          <w:sz w:val="22"/>
          <w:szCs w:val="22"/>
        </w:rPr>
        <w:t xml:space="preserve">based on </w:t>
      </w:r>
      <w:r w:rsidR="000656F7" w:rsidRPr="000656F7">
        <w:rPr>
          <w:rFonts w:ascii="Arial" w:hAnsi="Arial" w:cs="Arial"/>
          <w:b/>
          <w:sz w:val="22"/>
          <w:szCs w:val="22"/>
        </w:rPr>
        <w:t>PDU Set Importance</w:t>
      </w:r>
    </w:p>
    <w:p w14:paraId="19F3C40D" w14:textId="77777777" w:rsidR="00745C57" w:rsidRDefault="00745C57">
      <w:pPr>
        <w:spacing w:after="60"/>
        <w:rPr>
          <w:rFonts w:ascii="Arial" w:hAnsi="Arial" w:cs="Arial"/>
          <w:b/>
        </w:rPr>
      </w:pPr>
    </w:p>
    <w:p w14:paraId="19F3C40E" w14:textId="20B7F22B" w:rsidR="00745C57" w:rsidRDefault="00B504DC">
      <w:pPr>
        <w:spacing w:after="60"/>
        <w:ind w:left="1985" w:hanging="1985"/>
        <w:rPr>
          <w:rFonts w:ascii="Arial" w:hAnsi="Arial" w:cs="Arial"/>
          <w:b/>
          <w:sz w:val="22"/>
          <w:szCs w:val="22"/>
        </w:rPr>
      </w:pPr>
      <w:r>
        <w:rPr>
          <w:rFonts w:ascii="Arial" w:hAnsi="Arial" w:cs="Arial"/>
          <w:b/>
        </w:rPr>
        <w:t>Response to:</w:t>
      </w:r>
      <w:r>
        <w:rPr>
          <w:rFonts w:ascii="Arial" w:hAnsi="Arial" w:cs="Arial"/>
          <w:b/>
          <w:bCs/>
        </w:rPr>
        <w:tab/>
      </w:r>
      <w:r w:rsidR="00872F45" w:rsidRPr="00872F45">
        <w:rPr>
          <w:rFonts w:ascii="Arial" w:hAnsi="Arial" w:cs="Arial"/>
          <w:b/>
          <w:bCs/>
          <w:sz w:val="22"/>
          <w:szCs w:val="22"/>
        </w:rPr>
        <w:t>S2-2502815</w:t>
      </w:r>
      <w:r>
        <w:rPr>
          <w:rFonts w:ascii="Arial" w:hAnsi="Arial" w:cs="Arial"/>
          <w:b/>
          <w:bCs/>
          <w:sz w:val="22"/>
          <w:szCs w:val="22"/>
        </w:rPr>
        <w:t>/</w:t>
      </w:r>
      <w:r w:rsidR="00DF322D" w:rsidRPr="00DF322D">
        <w:t xml:space="preserve"> </w:t>
      </w:r>
      <w:r w:rsidR="00872F45" w:rsidRPr="00872F45">
        <w:rPr>
          <w:rFonts w:ascii="Arial" w:hAnsi="Arial" w:cs="Arial"/>
          <w:b/>
          <w:bCs/>
          <w:sz w:val="22"/>
          <w:szCs w:val="22"/>
          <w:lang w:eastAsia="zh-CN"/>
        </w:rPr>
        <w:t>C4-250629</w:t>
      </w:r>
      <w:r w:rsidR="005A54E9">
        <w:rPr>
          <w:rFonts w:ascii="Arial" w:hAnsi="Arial" w:cs="Arial"/>
          <w:b/>
          <w:bCs/>
          <w:sz w:val="22"/>
          <w:szCs w:val="22"/>
          <w:lang w:eastAsia="zh-CN"/>
        </w:rPr>
        <w:t xml:space="preserve"> </w:t>
      </w:r>
      <w:r w:rsidR="00872F45" w:rsidRPr="00872F45">
        <w:rPr>
          <w:rFonts w:ascii="Arial" w:hAnsi="Arial" w:cs="Arial"/>
          <w:b/>
          <w:sz w:val="22"/>
          <w:szCs w:val="22"/>
        </w:rPr>
        <w:t>LS on Transport Level Marking on N3/N9</w:t>
      </w:r>
    </w:p>
    <w:p w14:paraId="19F3C40F" w14:textId="77777777" w:rsidR="00745C57" w:rsidRDefault="00745C57">
      <w:pPr>
        <w:spacing w:after="60"/>
        <w:ind w:left="1985" w:hanging="1985"/>
        <w:rPr>
          <w:rFonts w:ascii="Arial" w:hAnsi="Arial" w:cs="Arial"/>
          <w:b/>
        </w:rPr>
      </w:pPr>
    </w:p>
    <w:p w14:paraId="19F3C410" w14:textId="606D515C" w:rsidR="00745C57" w:rsidRDefault="00B504DC">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r>
        <w:rPr>
          <w:rFonts w:ascii="Arial" w:hAnsi="Arial" w:cs="Arial"/>
          <w:b/>
          <w:bCs/>
          <w:lang w:val="en-US"/>
        </w:rPr>
        <w:t>Rel-1</w:t>
      </w:r>
      <w:r w:rsidR="005A54E9">
        <w:rPr>
          <w:rFonts w:ascii="Arial" w:hAnsi="Arial" w:cs="Arial"/>
          <w:b/>
          <w:bCs/>
          <w:lang w:val="en-US" w:eastAsia="zh-CN"/>
        </w:rPr>
        <w:t>9</w:t>
      </w:r>
    </w:p>
    <w:p w14:paraId="19F3C411" w14:textId="03FB99F6" w:rsidR="00745C57" w:rsidRDefault="00B504DC">
      <w:pPr>
        <w:pStyle w:val="Title"/>
        <w:rPr>
          <w:color w:val="000000" w:themeColor="text1"/>
          <w:lang w:val="en-US" w:eastAsia="zh-CN"/>
        </w:rPr>
      </w:pPr>
      <w:r>
        <w:rPr>
          <w:color w:val="000000" w:themeColor="text1"/>
        </w:rPr>
        <w:t>Work Item:</w:t>
      </w:r>
      <w:r>
        <w:rPr>
          <w:color w:val="000000" w:themeColor="text1"/>
        </w:rPr>
        <w:tab/>
      </w:r>
      <w:r w:rsidR="00F34C77" w:rsidRPr="008924C0">
        <w:rPr>
          <w:lang w:val="en-US"/>
        </w:rPr>
        <w:t>XRM_Ph2</w:t>
      </w:r>
    </w:p>
    <w:p w14:paraId="19F3C412" w14:textId="77777777" w:rsidR="00745C57" w:rsidRDefault="00745C57">
      <w:pPr>
        <w:spacing w:after="60"/>
        <w:ind w:left="1985" w:hanging="1985"/>
        <w:rPr>
          <w:rFonts w:ascii="Arial" w:hAnsi="Arial" w:cs="Arial"/>
          <w:b/>
          <w:color w:val="000000" w:themeColor="text1"/>
        </w:rPr>
      </w:pPr>
    </w:p>
    <w:p w14:paraId="19F3C413" w14:textId="77777777" w:rsidR="00745C57" w:rsidRPr="00B171CC" w:rsidRDefault="00B504DC">
      <w:pPr>
        <w:pStyle w:val="Source"/>
        <w:rPr>
          <w:color w:val="000000" w:themeColor="text1"/>
          <w:lang w:val="fr-FR" w:eastAsia="zh-CN"/>
        </w:rPr>
      </w:pPr>
      <w:r w:rsidRPr="00B171CC">
        <w:rPr>
          <w:color w:val="000000" w:themeColor="text1"/>
          <w:lang w:val="fr-FR"/>
        </w:rPr>
        <w:t>Source:</w:t>
      </w:r>
      <w:r w:rsidRPr="00B171CC">
        <w:rPr>
          <w:color w:val="000000" w:themeColor="text1"/>
          <w:lang w:val="fr-FR"/>
        </w:rPr>
        <w:tab/>
      </w:r>
      <w:r w:rsidRPr="00B171CC">
        <w:rPr>
          <w:color w:val="000000" w:themeColor="text1"/>
          <w:lang w:val="fr-FR" w:eastAsia="zh-CN"/>
        </w:rPr>
        <w:t>SA2</w:t>
      </w:r>
    </w:p>
    <w:p w14:paraId="19F3C414" w14:textId="24B11DB4" w:rsidR="00745C57" w:rsidRPr="00B171CC" w:rsidRDefault="00B504DC">
      <w:pPr>
        <w:pStyle w:val="Source"/>
        <w:rPr>
          <w:color w:val="000000" w:themeColor="text1"/>
          <w:lang w:val="fr-FR" w:eastAsia="zh-CN"/>
        </w:rPr>
      </w:pPr>
      <w:r>
        <w:rPr>
          <w:color w:val="000000" w:themeColor="text1"/>
          <w:lang w:val="it-IT"/>
        </w:rPr>
        <w:t>To:</w:t>
      </w:r>
      <w:r>
        <w:rPr>
          <w:color w:val="000000" w:themeColor="text1"/>
          <w:lang w:val="it-IT"/>
        </w:rPr>
        <w:tab/>
      </w:r>
      <w:r w:rsidR="00872F45">
        <w:rPr>
          <w:color w:val="000000" w:themeColor="text1"/>
          <w:lang w:val="fr-FR" w:eastAsia="zh-CN"/>
        </w:rPr>
        <w:t>CT</w:t>
      </w:r>
      <w:r w:rsidR="00F80219" w:rsidRPr="00B171CC">
        <w:rPr>
          <w:color w:val="000000" w:themeColor="text1"/>
          <w:lang w:val="fr-FR" w:eastAsia="zh-CN"/>
        </w:rPr>
        <w:t>4</w:t>
      </w:r>
    </w:p>
    <w:p w14:paraId="19F3C415" w14:textId="636DEF26" w:rsidR="00745C57" w:rsidRPr="00B171CC" w:rsidRDefault="00B504DC">
      <w:pPr>
        <w:pStyle w:val="Source"/>
        <w:rPr>
          <w:color w:val="000000" w:themeColor="text1"/>
          <w:lang w:val="fr-FR" w:eastAsia="zh-CN"/>
        </w:rPr>
      </w:pPr>
      <w:r>
        <w:rPr>
          <w:color w:val="000000" w:themeColor="text1"/>
          <w:lang w:val="it-IT"/>
        </w:rPr>
        <w:t>Cc:</w:t>
      </w:r>
      <w:r>
        <w:rPr>
          <w:color w:val="000000" w:themeColor="text1"/>
          <w:lang w:val="it-IT"/>
        </w:rPr>
        <w:tab/>
      </w:r>
    </w:p>
    <w:p w14:paraId="19F3C416" w14:textId="77777777" w:rsidR="00745C57" w:rsidRDefault="00745C57">
      <w:pPr>
        <w:spacing w:after="60"/>
        <w:ind w:left="1985" w:hanging="1985"/>
        <w:rPr>
          <w:rFonts w:ascii="Arial" w:hAnsi="Arial" w:cs="Arial"/>
          <w:bCs/>
          <w:color w:val="000000" w:themeColor="text1"/>
          <w:lang w:val="it-IT"/>
        </w:rPr>
      </w:pPr>
    </w:p>
    <w:p w14:paraId="19F3C417" w14:textId="483FC55C" w:rsidR="00745C57" w:rsidRDefault="00B504DC">
      <w:pPr>
        <w:pStyle w:val="Contact"/>
        <w:tabs>
          <w:tab w:val="clear" w:pos="2268"/>
        </w:tabs>
        <w:rPr>
          <w:color w:val="000000" w:themeColor="text1"/>
          <w:lang w:val="en-US" w:eastAsia="zh-CN"/>
        </w:rPr>
      </w:pPr>
      <w:r>
        <w:rPr>
          <w:color w:val="000000" w:themeColor="text1"/>
          <w:lang w:val="it-IT"/>
        </w:rPr>
        <w:t xml:space="preserve">Contact </w:t>
      </w:r>
      <w:proofErr w:type="spellStart"/>
      <w:r>
        <w:rPr>
          <w:color w:val="000000" w:themeColor="text1"/>
          <w:lang w:val="it-IT"/>
        </w:rPr>
        <w:t>Person</w:t>
      </w:r>
      <w:proofErr w:type="spellEnd"/>
      <w:r>
        <w:rPr>
          <w:color w:val="000000" w:themeColor="text1"/>
          <w:lang w:val="it-IT"/>
        </w:rPr>
        <w:t>:</w:t>
      </w:r>
      <w:r>
        <w:rPr>
          <w:color w:val="000000" w:themeColor="text1"/>
          <w:lang w:val="it-IT"/>
        </w:rPr>
        <w:tab/>
      </w:r>
      <w:r w:rsidR="00F34C77">
        <w:rPr>
          <w:color w:val="000000" w:themeColor="text1"/>
          <w:lang w:val="en-US" w:eastAsia="zh-CN"/>
        </w:rPr>
        <w:t>Lazaros Gkatzikis</w:t>
      </w:r>
    </w:p>
    <w:p w14:paraId="19F3C418" w14:textId="4B7106F5" w:rsidR="00745C57" w:rsidRPr="00DF322D" w:rsidRDefault="00B504DC">
      <w:pPr>
        <w:pStyle w:val="Contact"/>
        <w:tabs>
          <w:tab w:val="clear" w:pos="2268"/>
        </w:tabs>
        <w:rPr>
          <w:bCs/>
          <w:color w:val="0000FF"/>
          <w:lang w:val="en-US"/>
        </w:rPr>
      </w:pPr>
      <w:r w:rsidRPr="00DF322D">
        <w:rPr>
          <w:color w:val="0000FF"/>
          <w:lang w:val="en-US"/>
        </w:rPr>
        <w:t>E-mail Address:</w:t>
      </w:r>
      <w:r w:rsidRPr="00DF322D">
        <w:rPr>
          <w:bCs/>
          <w:color w:val="0000FF"/>
          <w:lang w:val="en-US"/>
        </w:rPr>
        <w:tab/>
      </w:r>
      <w:r w:rsidR="00F34C77" w:rsidRPr="00DF322D">
        <w:rPr>
          <w:bCs/>
          <w:lang w:val="en-US" w:eastAsia="zh-CN"/>
        </w:rPr>
        <w:t>lazaros.gkatzikis</w:t>
      </w:r>
      <w:r w:rsidRPr="00DF322D">
        <w:rPr>
          <w:bCs/>
          <w:lang w:val="en-US" w:eastAsia="zh-CN"/>
        </w:rPr>
        <w:t>@</w:t>
      </w:r>
      <w:r w:rsidR="00F34C77" w:rsidRPr="00DF322D">
        <w:rPr>
          <w:bCs/>
          <w:lang w:val="en-US" w:eastAsia="zh-CN"/>
        </w:rPr>
        <w:t>nokia</w:t>
      </w:r>
      <w:r w:rsidRPr="00DF322D">
        <w:rPr>
          <w:bCs/>
          <w:lang w:val="en-US" w:eastAsia="zh-CN"/>
        </w:rPr>
        <w:t>.com</w:t>
      </w:r>
    </w:p>
    <w:p w14:paraId="19F3C419" w14:textId="77777777" w:rsidR="00745C57" w:rsidRPr="00DF322D" w:rsidRDefault="00745C57">
      <w:pPr>
        <w:spacing w:after="60"/>
        <w:ind w:left="1985" w:hanging="1985"/>
        <w:rPr>
          <w:rFonts w:ascii="Arial" w:hAnsi="Arial" w:cs="Arial"/>
          <w:b/>
          <w:lang w:val="en-US"/>
        </w:rPr>
      </w:pPr>
    </w:p>
    <w:p w14:paraId="19F3C41A" w14:textId="77777777" w:rsidR="00745C57" w:rsidRDefault="00B504D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9F3C41B" w14:textId="77777777" w:rsidR="00745C57" w:rsidRDefault="00745C57">
      <w:pPr>
        <w:spacing w:after="60"/>
        <w:ind w:left="1985" w:hanging="1985"/>
        <w:rPr>
          <w:rFonts w:ascii="Arial" w:hAnsi="Arial" w:cs="Arial"/>
          <w:b/>
        </w:rPr>
      </w:pPr>
    </w:p>
    <w:p w14:paraId="19F3C41C" w14:textId="7FCEB08A" w:rsidR="00745C57" w:rsidRDefault="00B504DC">
      <w:pPr>
        <w:spacing w:after="60"/>
        <w:ind w:left="1985" w:hanging="1985"/>
        <w:rPr>
          <w:rFonts w:ascii="Arial" w:hAnsi="Arial" w:cs="Arial"/>
          <w:bCs/>
          <w:lang w:val="en-US" w:eastAsia="zh-CN"/>
        </w:rPr>
      </w:pPr>
      <w:r>
        <w:rPr>
          <w:rFonts w:ascii="Arial" w:hAnsi="Arial" w:cs="Arial"/>
          <w:b/>
        </w:rPr>
        <w:t>Attachments:</w:t>
      </w:r>
      <w:r>
        <w:rPr>
          <w:rFonts w:ascii="Arial" w:hAnsi="Arial" w:cs="Arial" w:hint="eastAsia"/>
          <w:b/>
          <w:lang w:val="en-US" w:eastAsia="zh-CN"/>
        </w:rPr>
        <w:t xml:space="preserve"> </w:t>
      </w:r>
      <w:r w:rsidR="002B1783" w:rsidRPr="00C905C1">
        <w:rPr>
          <w:rFonts w:ascii="Arial" w:hAnsi="Arial" w:cs="Arial"/>
          <w:b/>
          <w:lang w:val="en-US" w:eastAsia="zh-CN"/>
        </w:rPr>
        <w:t xml:space="preserve">TS </w:t>
      </w:r>
      <w:r w:rsidR="000A0213" w:rsidRPr="00C905C1">
        <w:rPr>
          <w:rFonts w:ascii="Arial" w:hAnsi="Arial" w:cs="Arial"/>
          <w:b/>
          <w:lang w:val="en-US" w:eastAsia="zh-CN"/>
        </w:rPr>
        <w:t>23.501</w:t>
      </w:r>
      <w:r w:rsidR="00F31824" w:rsidRPr="00C905C1">
        <w:rPr>
          <w:rFonts w:ascii="Arial" w:hAnsi="Arial" w:cs="Arial"/>
          <w:b/>
          <w:lang w:val="en-US" w:eastAsia="zh-CN"/>
        </w:rPr>
        <w:t xml:space="preserve"> </w:t>
      </w:r>
      <w:r w:rsidR="001C52AE" w:rsidRPr="00C905C1">
        <w:rPr>
          <w:rFonts w:ascii="Arial" w:hAnsi="Arial" w:cs="Arial"/>
          <w:b/>
          <w:lang w:val="en-US" w:eastAsia="zh-CN"/>
        </w:rPr>
        <w:t>CR</w:t>
      </w:r>
      <w:r w:rsidR="00244045" w:rsidRPr="00C905C1">
        <w:rPr>
          <w:rFonts w:ascii="Arial" w:hAnsi="Arial" w:cs="Arial"/>
          <w:b/>
          <w:lang w:val="en-US" w:eastAsia="zh-CN"/>
        </w:rPr>
        <w:t>6</w:t>
      </w:r>
      <w:r w:rsidR="00C905C1" w:rsidRPr="00C905C1">
        <w:rPr>
          <w:rFonts w:ascii="Arial" w:hAnsi="Arial" w:cs="Arial"/>
          <w:b/>
          <w:lang w:val="en-US" w:eastAsia="zh-CN"/>
        </w:rPr>
        <w:t>221</w:t>
      </w:r>
    </w:p>
    <w:p w14:paraId="19F3C41D" w14:textId="77777777" w:rsidR="00745C57" w:rsidRDefault="00745C57">
      <w:pPr>
        <w:pBdr>
          <w:bottom w:val="single" w:sz="4" w:space="1" w:color="auto"/>
        </w:pBdr>
        <w:rPr>
          <w:rFonts w:ascii="Arial" w:hAnsi="Arial" w:cs="Arial"/>
        </w:rPr>
      </w:pPr>
    </w:p>
    <w:p w14:paraId="19F3C41E" w14:textId="77777777" w:rsidR="00745C57" w:rsidRDefault="00745C57">
      <w:pPr>
        <w:rPr>
          <w:rFonts w:ascii="Arial" w:hAnsi="Arial" w:cs="Arial"/>
        </w:rPr>
      </w:pPr>
    </w:p>
    <w:p w14:paraId="19F3C41F" w14:textId="77777777" w:rsidR="00745C57" w:rsidRPr="000B44B3" w:rsidRDefault="00B504DC">
      <w:pPr>
        <w:tabs>
          <w:tab w:val="left" w:pos="2766"/>
          <w:tab w:val="center" w:pos="4819"/>
        </w:tabs>
        <w:spacing w:after="120"/>
        <w:rPr>
          <w:rFonts w:ascii="Arial" w:hAnsi="Arial" w:cs="Arial"/>
          <w:b/>
        </w:rPr>
      </w:pPr>
      <w:r w:rsidRPr="000B44B3">
        <w:rPr>
          <w:rFonts w:ascii="Arial" w:hAnsi="Arial" w:cs="Arial"/>
          <w:b/>
        </w:rPr>
        <w:t>1. Overall Description:</w:t>
      </w:r>
    </w:p>
    <w:p w14:paraId="2C9B98F7" w14:textId="53B5222C" w:rsidR="005A54E9" w:rsidRDefault="00B504DC" w:rsidP="006A137E">
      <w:pPr>
        <w:rPr>
          <w:rFonts w:ascii="Arial" w:hAnsi="Arial" w:cs="Arial"/>
          <w:lang w:val="en-US" w:eastAsia="zh-CN"/>
        </w:rPr>
      </w:pPr>
      <w:r w:rsidRPr="000B44B3">
        <w:rPr>
          <w:rFonts w:ascii="Arial" w:hAnsi="Arial" w:cs="Arial"/>
          <w:lang w:val="en-US" w:eastAsia="zh-CN"/>
        </w:rPr>
        <w:t xml:space="preserve">SA2 would like to thank </w:t>
      </w:r>
      <w:r w:rsidR="00872F45">
        <w:rPr>
          <w:rFonts w:ascii="Arial" w:hAnsi="Arial" w:cs="Arial"/>
          <w:lang w:val="en-US" w:eastAsia="zh-CN"/>
        </w:rPr>
        <w:t>CT4</w:t>
      </w:r>
      <w:r w:rsidR="00F34C77" w:rsidRPr="000B44B3">
        <w:rPr>
          <w:rFonts w:ascii="Arial" w:hAnsi="Arial" w:cs="Arial"/>
          <w:lang w:val="en-US" w:eastAsia="zh-CN"/>
        </w:rPr>
        <w:t xml:space="preserve"> </w:t>
      </w:r>
      <w:r w:rsidR="004F50EB" w:rsidRPr="000B44B3">
        <w:rPr>
          <w:rFonts w:ascii="Arial" w:hAnsi="Arial" w:cs="Arial"/>
          <w:lang w:val="en-US" w:eastAsia="zh-CN"/>
        </w:rPr>
        <w:t xml:space="preserve">for </w:t>
      </w:r>
      <w:r w:rsidR="00560534" w:rsidRPr="000B44B3">
        <w:rPr>
          <w:rFonts w:ascii="Arial" w:hAnsi="Arial" w:cs="Arial"/>
          <w:lang w:val="en-US" w:eastAsia="zh-CN"/>
        </w:rPr>
        <w:t>the</w:t>
      </w:r>
      <w:r w:rsidR="004F50EB" w:rsidRPr="000B44B3">
        <w:rPr>
          <w:rFonts w:ascii="Arial" w:hAnsi="Arial" w:cs="Arial"/>
          <w:lang w:val="en-US" w:eastAsia="zh-CN"/>
        </w:rPr>
        <w:t>ir</w:t>
      </w:r>
      <w:r w:rsidR="0039296A" w:rsidRPr="000B44B3">
        <w:rPr>
          <w:rFonts w:ascii="Arial" w:hAnsi="Arial" w:cs="Arial"/>
          <w:lang w:val="en-US" w:eastAsia="zh-CN"/>
        </w:rPr>
        <w:t xml:space="preserve"> </w:t>
      </w:r>
      <w:r w:rsidRPr="000B44B3">
        <w:rPr>
          <w:rFonts w:ascii="Arial" w:hAnsi="Arial" w:cs="Arial" w:hint="eastAsia"/>
          <w:lang w:val="en-US" w:eastAsia="zh-CN"/>
        </w:rPr>
        <w:t>LS</w:t>
      </w:r>
      <w:r w:rsidR="005A54E9">
        <w:rPr>
          <w:rFonts w:ascii="Arial" w:hAnsi="Arial" w:cs="Arial"/>
          <w:lang w:val="en-US" w:eastAsia="zh-CN"/>
        </w:rPr>
        <w:t xml:space="preserve"> on </w:t>
      </w:r>
      <w:r w:rsidR="00872F45" w:rsidRPr="00872F45">
        <w:rPr>
          <w:rFonts w:ascii="Arial" w:hAnsi="Arial" w:cs="Arial"/>
          <w:lang w:eastAsia="zh-CN"/>
        </w:rPr>
        <w:t>Transport Level Marking on N3/N9</w:t>
      </w:r>
      <w:r w:rsidR="00872F45">
        <w:rPr>
          <w:rFonts w:ascii="Arial" w:hAnsi="Arial" w:cs="Arial"/>
          <w:lang w:eastAsia="zh-CN"/>
        </w:rPr>
        <w:t xml:space="preserve"> </w:t>
      </w:r>
      <w:r w:rsidR="005A54E9" w:rsidRPr="005A54E9">
        <w:rPr>
          <w:rFonts w:ascii="Arial" w:hAnsi="Arial" w:cs="Arial"/>
          <w:lang w:eastAsia="zh-CN"/>
        </w:rPr>
        <w:t>and would like to provide the following feedback.</w:t>
      </w:r>
    </w:p>
    <w:p w14:paraId="70CA9C11" w14:textId="0A51CA7B" w:rsidR="00872F45" w:rsidRDefault="000656F7" w:rsidP="006A137E">
      <w:pPr>
        <w:rPr>
          <w:rFonts w:ascii="Arial" w:hAnsi="Arial" w:cs="Arial"/>
          <w:lang w:val="en-US" w:eastAsia="zh-CN"/>
        </w:rPr>
      </w:pPr>
      <w:r>
        <w:rPr>
          <w:rFonts w:ascii="Arial" w:hAnsi="Arial" w:cs="Arial"/>
          <w:lang w:val="en-US" w:eastAsia="zh-CN"/>
        </w:rPr>
        <w:t xml:space="preserve">As part of XRM_Ph2 work, transport level marking has been extended to allow the anchor SMF to use locally configured {DSCP values &lt;=&gt; PSIs} mappings to guide PSA UPF on considering PDU Set Importance (PSI) for transport level marking. </w:t>
      </w:r>
      <w:r w:rsidR="006A1A07">
        <w:rPr>
          <w:rFonts w:ascii="Arial" w:hAnsi="Arial" w:cs="Arial"/>
          <w:lang w:val="en-US" w:eastAsia="zh-CN"/>
        </w:rPr>
        <w:t>The</w:t>
      </w:r>
      <w:r w:rsidR="00AE11C2">
        <w:rPr>
          <w:rFonts w:ascii="Arial" w:hAnsi="Arial" w:cs="Arial"/>
          <w:lang w:val="en-US" w:eastAsia="zh-CN"/>
        </w:rPr>
        <w:t xml:space="preserve"> existing (pre-Rel19) t</w:t>
      </w:r>
      <w:r w:rsidR="00872F45">
        <w:rPr>
          <w:rFonts w:ascii="Arial" w:hAnsi="Arial" w:cs="Arial"/>
          <w:lang w:val="en-US" w:eastAsia="zh-CN"/>
        </w:rPr>
        <w:t xml:space="preserve">ransport level marking </w:t>
      </w:r>
      <w:r w:rsidR="00AE11C2">
        <w:rPr>
          <w:rFonts w:ascii="Arial" w:hAnsi="Arial" w:cs="Arial"/>
          <w:lang w:val="en-US" w:eastAsia="zh-CN"/>
        </w:rPr>
        <w:t xml:space="preserve">mechanism </w:t>
      </w:r>
      <w:r w:rsidR="006A1A07">
        <w:rPr>
          <w:rFonts w:ascii="Arial" w:hAnsi="Arial" w:cs="Arial"/>
          <w:lang w:val="en-US" w:eastAsia="zh-CN"/>
        </w:rPr>
        <w:t>is</w:t>
      </w:r>
      <w:r w:rsidR="00AE11C2">
        <w:rPr>
          <w:rFonts w:ascii="Arial" w:hAnsi="Arial" w:cs="Arial"/>
          <w:lang w:val="en-US" w:eastAsia="zh-CN"/>
        </w:rPr>
        <w:t xml:space="preserve"> applied</w:t>
      </w:r>
      <w:r>
        <w:rPr>
          <w:rFonts w:ascii="Arial" w:hAnsi="Arial" w:cs="Arial"/>
          <w:lang w:val="en-US" w:eastAsia="zh-CN"/>
        </w:rPr>
        <w:t xml:space="preserve"> as is</w:t>
      </w:r>
      <w:r w:rsidR="006A1A07">
        <w:rPr>
          <w:rFonts w:ascii="Arial" w:hAnsi="Arial" w:cs="Arial"/>
          <w:lang w:val="en-US" w:eastAsia="zh-CN"/>
        </w:rPr>
        <w:t>, when</w:t>
      </w:r>
      <w:r w:rsidR="00AE11C2">
        <w:rPr>
          <w:rFonts w:ascii="Arial" w:hAnsi="Arial" w:cs="Arial"/>
          <w:lang w:val="en-US" w:eastAsia="zh-CN"/>
        </w:rPr>
        <w:t xml:space="preserve"> </w:t>
      </w:r>
      <w:r w:rsidR="006A1A07" w:rsidRPr="006A1A07">
        <w:rPr>
          <w:rFonts w:ascii="Arial" w:hAnsi="Arial" w:cs="Arial"/>
          <w:lang w:val="en-US" w:eastAsia="zh-CN"/>
        </w:rPr>
        <w:t>I-SMF/I-UPF is inserted in the PDU Session</w:t>
      </w:r>
      <w:r>
        <w:rPr>
          <w:rFonts w:ascii="Arial" w:hAnsi="Arial" w:cs="Arial"/>
          <w:lang w:val="en-US" w:eastAsia="zh-CN"/>
        </w:rPr>
        <w:t>, i.e.</w:t>
      </w:r>
      <w:r w:rsidR="000240D6">
        <w:rPr>
          <w:rFonts w:ascii="Arial" w:hAnsi="Arial" w:cs="Arial"/>
          <w:lang w:val="en-US" w:eastAsia="zh-CN"/>
        </w:rPr>
        <w:t>,</w:t>
      </w:r>
      <w:r>
        <w:rPr>
          <w:rFonts w:ascii="Arial" w:hAnsi="Arial" w:cs="Arial"/>
          <w:lang w:val="en-US" w:eastAsia="zh-CN"/>
        </w:rPr>
        <w:t xml:space="preserve"> </w:t>
      </w:r>
      <w:r w:rsidR="00AE11C2">
        <w:rPr>
          <w:rFonts w:ascii="Arial" w:hAnsi="Arial" w:cs="Arial"/>
          <w:lang w:val="en-US" w:eastAsia="zh-CN"/>
        </w:rPr>
        <w:t xml:space="preserve">as </w:t>
      </w:r>
      <w:r w:rsidR="006A1A07">
        <w:rPr>
          <w:rFonts w:ascii="Arial" w:hAnsi="Arial" w:cs="Arial"/>
          <w:lang w:val="en-US" w:eastAsia="zh-CN"/>
        </w:rPr>
        <w:t>per the updated text</w:t>
      </w:r>
      <w:r w:rsidR="00AE11C2">
        <w:rPr>
          <w:rFonts w:ascii="Arial" w:hAnsi="Arial" w:cs="Arial"/>
          <w:lang w:val="en-US" w:eastAsia="zh-CN"/>
        </w:rPr>
        <w:t xml:space="preserve"> “</w:t>
      </w:r>
      <w:r w:rsidR="00AE11C2" w:rsidRPr="004106A5">
        <w:rPr>
          <w:rFonts w:ascii="Arial" w:hAnsi="Arial" w:cs="Arial"/>
          <w:i/>
          <w:iCs/>
          <w:highlight w:val="yellow"/>
        </w:rPr>
        <w:t>I-UPF derive</w:t>
      </w:r>
      <w:r w:rsidR="00AE11C2">
        <w:rPr>
          <w:rFonts w:ascii="Arial" w:hAnsi="Arial" w:cs="Arial"/>
          <w:i/>
          <w:iCs/>
          <w:highlight w:val="yellow"/>
        </w:rPr>
        <w:t>s</w:t>
      </w:r>
      <w:r w:rsidR="00AE11C2" w:rsidRPr="004106A5">
        <w:rPr>
          <w:rFonts w:ascii="Arial" w:hAnsi="Arial" w:cs="Arial"/>
          <w:i/>
          <w:iCs/>
          <w:highlight w:val="yellow"/>
        </w:rPr>
        <w:t xml:space="preserve"> the transport level packet marking of the outgoing N3 downlink packet based on the transport level packet marking of the incoming N9 downlink packet outgoing N3 downlink packet based on the transport level packet marking of the incoming N9 downlink packet</w:t>
      </w:r>
      <w:r w:rsidR="00AE11C2">
        <w:rPr>
          <w:rFonts w:ascii="Arial" w:hAnsi="Arial" w:cs="Arial"/>
          <w:i/>
          <w:iCs/>
        </w:rPr>
        <w:t>”.</w:t>
      </w:r>
      <w:r w:rsidR="00AE11C2">
        <w:rPr>
          <w:rFonts w:ascii="Arial" w:hAnsi="Arial" w:cs="Arial"/>
          <w:lang w:val="en-US" w:eastAsia="zh-CN"/>
        </w:rPr>
        <w:t xml:space="preserve"> No new indication/instruction is provided by the </w:t>
      </w:r>
      <w:r w:rsidR="006A1A07">
        <w:rPr>
          <w:rFonts w:ascii="Arial" w:hAnsi="Arial" w:cs="Arial"/>
          <w:lang w:val="en-US" w:eastAsia="zh-CN"/>
        </w:rPr>
        <w:t>I-</w:t>
      </w:r>
      <w:r w:rsidR="00AE11C2">
        <w:rPr>
          <w:rFonts w:ascii="Arial" w:hAnsi="Arial" w:cs="Arial"/>
          <w:lang w:val="en-US" w:eastAsia="zh-CN"/>
        </w:rPr>
        <w:t>SMF</w:t>
      </w:r>
      <w:r w:rsidR="006A1A07">
        <w:rPr>
          <w:rFonts w:ascii="Arial" w:hAnsi="Arial" w:cs="Arial"/>
          <w:lang w:val="en-US" w:eastAsia="zh-CN"/>
        </w:rPr>
        <w:t xml:space="preserve"> and no new interaction of I-SMF and anchor SMF is specified.</w:t>
      </w:r>
    </w:p>
    <w:p w14:paraId="462B9A06" w14:textId="77777777" w:rsidR="00872F45" w:rsidRDefault="00872F45" w:rsidP="006A137E">
      <w:pPr>
        <w:rPr>
          <w:rFonts w:ascii="Arial" w:hAnsi="Arial" w:cs="Arial"/>
          <w:lang w:val="en-US" w:eastAsia="zh-CN"/>
        </w:rPr>
      </w:pPr>
    </w:p>
    <w:p w14:paraId="69ECAC1F" w14:textId="6F74B9B3" w:rsidR="00F80219" w:rsidRPr="00AE11C2" w:rsidRDefault="005A54E9" w:rsidP="00AE11C2">
      <w:pPr>
        <w:rPr>
          <w:rFonts w:ascii="Arial" w:hAnsi="Arial" w:cs="Arial"/>
          <w:lang w:val="en-US" w:eastAsia="zh-CN"/>
        </w:rPr>
      </w:pPr>
      <w:r>
        <w:rPr>
          <w:rFonts w:ascii="Arial" w:hAnsi="Arial" w:cs="Arial"/>
          <w:lang w:val="en-US" w:eastAsia="zh-CN"/>
        </w:rPr>
        <w:t xml:space="preserve">SA2 has </w:t>
      </w:r>
      <w:r w:rsidR="00F80219">
        <w:rPr>
          <w:rFonts w:ascii="Arial" w:hAnsi="Arial" w:cs="Arial"/>
          <w:lang w:val="en-US" w:eastAsia="zh-CN"/>
        </w:rPr>
        <w:t>agreed the following CRs</w:t>
      </w:r>
      <w:r w:rsidR="00AE11C2">
        <w:rPr>
          <w:rFonts w:ascii="Arial" w:hAnsi="Arial" w:cs="Arial"/>
          <w:lang w:val="en-US" w:eastAsia="zh-CN"/>
        </w:rPr>
        <w:t>,</w:t>
      </w:r>
      <w:r w:rsidR="00F80219">
        <w:rPr>
          <w:rFonts w:ascii="Arial" w:hAnsi="Arial" w:cs="Arial"/>
          <w:lang w:val="en-US" w:eastAsia="zh-CN"/>
        </w:rPr>
        <w:t xml:space="preserve"> </w:t>
      </w:r>
      <w:r w:rsidR="00AE11C2">
        <w:rPr>
          <w:rFonts w:ascii="Arial" w:hAnsi="Arial" w:cs="Arial"/>
          <w:lang w:val="en-US" w:eastAsia="zh-CN"/>
        </w:rPr>
        <w:t>clarifying the stage-2 specifications accordingly.</w:t>
      </w:r>
    </w:p>
    <w:p w14:paraId="0A415913" w14:textId="77777777" w:rsidR="002B1783" w:rsidRPr="00AA33A1" w:rsidRDefault="002B1783">
      <w:pPr>
        <w:rPr>
          <w:rFonts w:ascii="Arial" w:hAnsi="Arial" w:cs="Arial"/>
          <w:lang w:val="en-US" w:eastAsia="zh-CN"/>
        </w:rPr>
      </w:pPr>
    </w:p>
    <w:p w14:paraId="19F3C42B" w14:textId="77777777" w:rsidR="00745C57" w:rsidRDefault="00B504DC">
      <w:pPr>
        <w:spacing w:after="120"/>
        <w:rPr>
          <w:rFonts w:ascii="Arial" w:hAnsi="Arial" w:cs="Arial"/>
          <w:b/>
        </w:rPr>
      </w:pPr>
      <w:r>
        <w:rPr>
          <w:rFonts w:ascii="Arial" w:hAnsi="Arial" w:cs="Arial"/>
          <w:b/>
        </w:rPr>
        <w:t>2. Actions:</w:t>
      </w:r>
    </w:p>
    <w:p w14:paraId="19F3C42C" w14:textId="183AA572" w:rsidR="00745C57" w:rsidRDefault="00B504DC">
      <w:pPr>
        <w:spacing w:after="120"/>
        <w:ind w:left="1985" w:hanging="1985"/>
        <w:rPr>
          <w:rFonts w:ascii="Arial" w:hAnsi="Arial" w:cs="Arial"/>
          <w:b/>
          <w:lang w:val="en-US" w:eastAsia="zh-CN"/>
        </w:rPr>
      </w:pPr>
      <w:r>
        <w:rPr>
          <w:rFonts w:ascii="Arial" w:hAnsi="Arial" w:cs="Arial"/>
          <w:b/>
        </w:rPr>
        <w:t xml:space="preserve">To </w:t>
      </w:r>
      <w:r w:rsidR="00872F45">
        <w:rPr>
          <w:rFonts w:ascii="Arial" w:hAnsi="Arial" w:cs="Arial"/>
          <w:b/>
          <w:lang w:val="en-US" w:eastAsia="zh-CN"/>
        </w:rPr>
        <w:t>CT</w:t>
      </w:r>
      <w:r w:rsidR="00F80219">
        <w:rPr>
          <w:rFonts w:ascii="Arial" w:hAnsi="Arial" w:cs="Arial"/>
          <w:b/>
          <w:lang w:val="en-US" w:eastAsia="zh-CN"/>
        </w:rPr>
        <w:t>4</w:t>
      </w:r>
    </w:p>
    <w:p w14:paraId="19F3C42D" w14:textId="130B65D1" w:rsidR="00745C57" w:rsidRDefault="00B504DC">
      <w:pPr>
        <w:rPr>
          <w:rFonts w:ascii="Arial" w:hAnsi="Arial"/>
          <w:lang w:val="en-US" w:eastAsia="zh-CN"/>
        </w:rPr>
      </w:pPr>
      <w:r>
        <w:rPr>
          <w:rFonts w:ascii="Arial" w:hAnsi="Arial" w:cs="Arial"/>
          <w:b/>
        </w:rPr>
        <w:t xml:space="preserve">ACTION: </w:t>
      </w:r>
      <w:r>
        <w:rPr>
          <w:rFonts w:ascii="Arial" w:hAnsi="Arial" w:hint="eastAsia"/>
        </w:rPr>
        <w:t>SA</w:t>
      </w:r>
      <w:r>
        <w:rPr>
          <w:rFonts w:ascii="Arial" w:hAnsi="Arial" w:hint="eastAsia"/>
          <w:lang w:val="en-US" w:eastAsia="zh-CN"/>
        </w:rPr>
        <w:t>2</w:t>
      </w:r>
      <w:r>
        <w:rPr>
          <w:rFonts w:ascii="Arial" w:hAnsi="Arial" w:hint="eastAsia"/>
        </w:rPr>
        <w:t xml:space="preserve"> kindly asks </w:t>
      </w:r>
      <w:r w:rsidR="00872F45">
        <w:rPr>
          <w:rFonts w:ascii="Arial" w:hAnsi="Arial"/>
        </w:rPr>
        <w:t>CT</w:t>
      </w:r>
      <w:r>
        <w:rPr>
          <w:rFonts w:ascii="Arial" w:hAnsi="Arial"/>
          <w:lang w:val="en-US" w:eastAsia="zh-CN"/>
        </w:rPr>
        <w:t>4</w:t>
      </w:r>
      <w:r>
        <w:rPr>
          <w:rFonts w:ascii="Arial" w:hAnsi="Arial" w:hint="eastAsia"/>
        </w:rPr>
        <w:t xml:space="preserve"> to take the above information into account and update </w:t>
      </w:r>
      <w:r>
        <w:rPr>
          <w:rFonts w:ascii="Arial" w:hAnsi="Arial"/>
        </w:rPr>
        <w:t xml:space="preserve">their </w:t>
      </w:r>
      <w:r>
        <w:rPr>
          <w:rFonts w:ascii="Arial" w:hAnsi="Arial" w:hint="eastAsia"/>
        </w:rPr>
        <w:t xml:space="preserve">specifications </w:t>
      </w:r>
      <w:r>
        <w:rPr>
          <w:rFonts w:ascii="Arial" w:hAnsi="Arial"/>
        </w:rPr>
        <w:t xml:space="preserve">accordingly, </w:t>
      </w:r>
      <w:r>
        <w:rPr>
          <w:rFonts w:ascii="Arial" w:hAnsi="Arial" w:hint="eastAsia"/>
        </w:rPr>
        <w:t>if necessary.</w:t>
      </w:r>
    </w:p>
    <w:p w14:paraId="19F3C42E" w14:textId="77777777" w:rsidR="00745C57" w:rsidRDefault="00745C57">
      <w:pPr>
        <w:rPr>
          <w:rFonts w:ascii="Arial" w:hAnsi="Arial" w:cs="Arial"/>
        </w:rPr>
      </w:pPr>
    </w:p>
    <w:p w14:paraId="61BAA7A6" w14:textId="215839C6" w:rsidR="008E7A44" w:rsidRPr="008E7A44" w:rsidRDefault="00B504DC" w:rsidP="008E7A44">
      <w:pPr>
        <w:spacing w:after="120"/>
        <w:rPr>
          <w:rFonts w:ascii="Arial" w:hAnsi="Arial" w:cs="Arial"/>
          <w:b/>
        </w:rPr>
      </w:pPr>
      <w:r>
        <w:rPr>
          <w:rFonts w:ascii="Arial" w:hAnsi="Arial" w:cs="Arial"/>
          <w:b/>
        </w:rPr>
        <w:t>3. Date</w:t>
      </w:r>
      <w:r w:rsidR="000B44B3">
        <w:rPr>
          <w:rFonts w:ascii="Arial" w:hAnsi="Arial" w:cs="Arial"/>
          <w:b/>
        </w:rPr>
        <w:t>s</w:t>
      </w:r>
      <w:r>
        <w:rPr>
          <w:rFonts w:ascii="Arial" w:hAnsi="Arial" w:cs="Arial"/>
          <w:b/>
        </w:rPr>
        <w:t xml:space="preserve"> of Next SA2 Meeting</w:t>
      </w:r>
      <w:r w:rsidR="008E7A44">
        <w:rPr>
          <w:rFonts w:ascii="Arial" w:hAnsi="Arial" w:cs="Arial"/>
          <w:b/>
        </w:rPr>
        <w:t>s</w:t>
      </w:r>
      <w:r>
        <w:rPr>
          <w:rFonts w:ascii="Arial" w:hAnsi="Arial" w:cs="Arial"/>
          <w:b/>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3105"/>
        <w:gridCol w:w="2400"/>
        <w:gridCol w:w="1980"/>
      </w:tblGrid>
      <w:tr w:rsidR="008E7A44" w:rsidRPr="008E7A44" w14:paraId="76BAF9BF" w14:textId="77777777" w:rsidTr="008E7A44">
        <w:trPr>
          <w:trHeight w:val="300"/>
        </w:trPr>
        <w:tc>
          <w:tcPr>
            <w:tcW w:w="16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E6585" w14:textId="77777777" w:rsidR="008E7A44" w:rsidRPr="008E7A44" w:rsidRDefault="008E7A44" w:rsidP="008E7A44">
            <w:pPr>
              <w:rPr>
                <w:rFonts w:ascii="Arial" w:hAnsi="Arial" w:cs="Arial"/>
                <w:lang w:val="en-US" w:eastAsia="zh-CN"/>
              </w:rPr>
            </w:pPr>
            <w:r w:rsidRPr="008E7A44">
              <w:rPr>
                <w:rFonts w:ascii="Arial" w:hAnsi="Arial" w:cs="Arial"/>
                <w:lang w:val="en-US" w:eastAsia="zh-CN"/>
              </w:rPr>
              <w:t> </w:t>
            </w:r>
          </w:p>
        </w:tc>
        <w:tc>
          <w:tcPr>
            <w:tcW w:w="3105" w:type="dxa"/>
            <w:tcBorders>
              <w:top w:val="single" w:sz="6" w:space="0" w:color="auto"/>
              <w:left w:val="nil"/>
              <w:bottom w:val="single" w:sz="6" w:space="0" w:color="auto"/>
              <w:right w:val="single" w:sz="6" w:space="0" w:color="auto"/>
            </w:tcBorders>
            <w:shd w:val="clear" w:color="auto" w:fill="auto"/>
            <w:vAlign w:val="bottom"/>
            <w:hideMark/>
          </w:tcPr>
          <w:p w14:paraId="33496D78" w14:textId="3505248E" w:rsidR="008E7A44" w:rsidRPr="008E7A44" w:rsidRDefault="008E7A44" w:rsidP="008E7A44">
            <w:pPr>
              <w:rPr>
                <w:rFonts w:ascii="Arial" w:hAnsi="Arial" w:cs="Arial"/>
                <w:lang w:val="en-US" w:eastAsia="zh-CN"/>
              </w:rPr>
            </w:pPr>
            <w:r w:rsidRPr="008E7A44">
              <w:rPr>
                <w:rFonts w:ascii="Arial" w:hAnsi="Arial" w:cs="Arial"/>
                <w:lang w:eastAsia="zh-CN"/>
              </w:rPr>
              <w:t>DATES</w:t>
            </w:r>
          </w:p>
        </w:tc>
        <w:tc>
          <w:tcPr>
            <w:tcW w:w="2400" w:type="dxa"/>
            <w:tcBorders>
              <w:top w:val="single" w:sz="6" w:space="0" w:color="auto"/>
              <w:left w:val="nil"/>
              <w:bottom w:val="single" w:sz="6" w:space="0" w:color="auto"/>
              <w:right w:val="single" w:sz="6" w:space="0" w:color="auto"/>
            </w:tcBorders>
            <w:shd w:val="clear" w:color="auto" w:fill="auto"/>
            <w:vAlign w:val="bottom"/>
            <w:hideMark/>
          </w:tcPr>
          <w:p w14:paraId="22F95961" w14:textId="77777777" w:rsidR="008E7A44" w:rsidRPr="008E7A44" w:rsidRDefault="008E7A44" w:rsidP="008E7A44">
            <w:pPr>
              <w:rPr>
                <w:rFonts w:ascii="Arial" w:hAnsi="Arial" w:cs="Arial"/>
                <w:lang w:val="en-US" w:eastAsia="zh-CN"/>
              </w:rPr>
            </w:pPr>
            <w:r w:rsidRPr="008E7A44">
              <w:rPr>
                <w:rFonts w:ascii="Arial" w:hAnsi="Arial" w:cs="Arial"/>
                <w:lang w:eastAsia="zh-CN"/>
              </w:rPr>
              <w:t>LOCATION</w:t>
            </w:r>
            <w:r w:rsidRPr="008E7A44">
              <w:rPr>
                <w:rFonts w:ascii="Arial" w:hAnsi="Arial" w:cs="Arial"/>
                <w:lang w:val="en-US" w:eastAsia="zh-CN"/>
              </w:rPr>
              <w:t> </w:t>
            </w:r>
          </w:p>
        </w:tc>
        <w:tc>
          <w:tcPr>
            <w:tcW w:w="1980" w:type="dxa"/>
            <w:tcBorders>
              <w:top w:val="single" w:sz="6" w:space="0" w:color="auto"/>
              <w:left w:val="nil"/>
              <w:bottom w:val="single" w:sz="6" w:space="0" w:color="auto"/>
              <w:right w:val="single" w:sz="6" w:space="0" w:color="auto"/>
            </w:tcBorders>
            <w:shd w:val="clear" w:color="auto" w:fill="auto"/>
            <w:vAlign w:val="bottom"/>
            <w:hideMark/>
          </w:tcPr>
          <w:p w14:paraId="52E6AE56" w14:textId="77777777" w:rsidR="008E7A44" w:rsidRPr="008E7A44" w:rsidRDefault="008E7A44" w:rsidP="008E7A44">
            <w:pPr>
              <w:rPr>
                <w:rFonts w:ascii="Arial" w:hAnsi="Arial" w:cs="Arial"/>
                <w:lang w:val="en-US" w:eastAsia="zh-CN"/>
              </w:rPr>
            </w:pPr>
            <w:r w:rsidRPr="008E7A44">
              <w:rPr>
                <w:rFonts w:ascii="Arial" w:hAnsi="Arial" w:cs="Arial"/>
                <w:lang w:eastAsia="zh-CN"/>
              </w:rPr>
              <w:t>CTRY</w:t>
            </w:r>
            <w:r w:rsidRPr="008E7A44">
              <w:rPr>
                <w:rFonts w:ascii="Arial" w:hAnsi="Arial" w:cs="Arial"/>
                <w:lang w:val="en-US" w:eastAsia="zh-CN"/>
              </w:rPr>
              <w:t> </w:t>
            </w:r>
          </w:p>
        </w:tc>
      </w:tr>
      <w:tr w:rsidR="008E7A44" w:rsidRPr="008E7A44" w14:paraId="3D586837" w14:textId="77777777" w:rsidTr="008E7A44">
        <w:trPr>
          <w:trHeight w:val="300"/>
        </w:trPr>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7E0C12CA" w14:textId="285A83C9" w:rsidR="008E7A44" w:rsidRPr="008E7A44" w:rsidRDefault="008E7A44" w:rsidP="008E7A44">
            <w:pPr>
              <w:rPr>
                <w:rFonts w:ascii="Arial" w:hAnsi="Arial" w:cs="Arial"/>
                <w:lang w:val="en-US" w:eastAsia="zh-CN"/>
              </w:rPr>
            </w:pPr>
            <w:r w:rsidRPr="008E7A44">
              <w:rPr>
                <w:rFonts w:ascii="Arial" w:hAnsi="Arial" w:cs="Arial"/>
                <w:lang w:eastAsia="zh-CN"/>
              </w:rPr>
              <w:t>SA2#169</w:t>
            </w:r>
          </w:p>
        </w:tc>
        <w:tc>
          <w:tcPr>
            <w:tcW w:w="3105" w:type="dxa"/>
            <w:tcBorders>
              <w:top w:val="single" w:sz="6" w:space="0" w:color="auto"/>
              <w:left w:val="nil"/>
              <w:bottom w:val="single" w:sz="6" w:space="0" w:color="auto"/>
              <w:right w:val="single" w:sz="6" w:space="0" w:color="auto"/>
            </w:tcBorders>
            <w:shd w:val="clear" w:color="auto" w:fill="auto"/>
            <w:hideMark/>
          </w:tcPr>
          <w:p w14:paraId="3039B9B5" w14:textId="77777777" w:rsidR="008E7A44" w:rsidRPr="008E7A44" w:rsidRDefault="008E7A44" w:rsidP="008E7A44">
            <w:pPr>
              <w:rPr>
                <w:rFonts w:ascii="Arial" w:hAnsi="Arial" w:cs="Arial"/>
                <w:lang w:val="en-US" w:eastAsia="zh-CN"/>
              </w:rPr>
            </w:pPr>
            <w:r w:rsidRPr="008E7A44">
              <w:rPr>
                <w:rFonts w:ascii="Arial" w:hAnsi="Arial" w:cs="Arial"/>
                <w:lang w:eastAsia="zh-CN"/>
              </w:rPr>
              <w:t xml:space="preserve">19 - 23 </w:t>
            </w:r>
            <w:proofErr w:type="gramStart"/>
            <w:r w:rsidRPr="008E7A44">
              <w:rPr>
                <w:rFonts w:ascii="Arial" w:hAnsi="Arial" w:cs="Arial"/>
                <w:lang w:eastAsia="zh-CN"/>
              </w:rPr>
              <w:t>May,</w:t>
            </w:r>
            <w:proofErr w:type="gramEnd"/>
            <w:r w:rsidRPr="008E7A44">
              <w:rPr>
                <w:rFonts w:ascii="Arial" w:hAnsi="Arial" w:cs="Arial"/>
                <w:lang w:eastAsia="zh-CN"/>
              </w:rPr>
              <w:t xml:space="preserve"> 2025</w:t>
            </w:r>
            <w:r w:rsidRPr="008E7A44">
              <w:rPr>
                <w:rFonts w:ascii="Arial" w:hAnsi="Arial" w:cs="Arial"/>
                <w:lang w:val="en-US" w:eastAsia="zh-CN"/>
              </w:rPr>
              <w:t> </w:t>
            </w:r>
          </w:p>
        </w:tc>
        <w:tc>
          <w:tcPr>
            <w:tcW w:w="2400" w:type="dxa"/>
            <w:tcBorders>
              <w:top w:val="single" w:sz="6" w:space="0" w:color="auto"/>
              <w:left w:val="nil"/>
              <w:bottom w:val="single" w:sz="6" w:space="0" w:color="auto"/>
              <w:right w:val="single" w:sz="6" w:space="0" w:color="auto"/>
            </w:tcBorders>
            <w:shd w:val="clear" w:color="auto" w:fill="auto"/>
            <w:hideMark/>
          </w:tcPr>
          <w:p w14:paraId="31962501" w14:textId="77777777" w:rsidR="008E7A44" w:rsidRPr="008E7A44" w:rsidRDefault="008E7A44" w:rsidP="008E7A44">
            <w:pPr>
              <w:rPr>
                <w:rFonts w:ascii="Arial" w:hAnsi="Arial" w:cs="Arial"/>
                <w:lang w:val="en-US" w:eastAsia="zh-CN"/>
              </w:rPr>
            </w:pPr>
            <w:r w:rsidRPr="008E7A44">
              <w:rPr>
                <w:rFonts w:ascii="Arial" w:hAnsi="Arial" w:cs="Arial"/>
                <w:lang w:eastAsia="zh-CN"/>
              </w:rPr>
              <w:t>Fukuoka</w:t>
            </w:r>
            <w:r w:rsidRPr="008E7A44">
              <w:rPr>
                <w:rFonts w:ascii="Arial" w:hAnsi="Arial" w:cs="Arial"/>
                <w:lang w:val="en-US" w:eastAsia="zh-CN"/>
              </w:rPr>
              <w:t> </w:t>
            </w:r>
          </w:p>
        </w:tc>
        <w:tc>
          <w:tcPr>
            <w:tcW w:w="1980" w:type="dxa"/>
            <w:tcBorders>
              <w:top w:val="single" w:sz="6" w:space="0" w:color="auto"/>
              <w:left w:val="nil"/>
              <w:bottom w:val="single" w:sz="6" w:space="0" w:color="auto"/>
              <w:right w:val="single" w:sz="6" w:space="0" w:color="auto"/>
            </w:tcBorders>
            <w:shd w:val="clear" w:color="auto" w:fill="auto"/>
            <w:hideMark/>
          </w:tcPr>
          <w:p w14:paraId="68165F71" w14:textId="77777777" w:rsidR="008E7A44" w:rsidRPr="008E7A44" w:rsidRDefault="008E7A44" w:rsidP="008E7A44">
            <w:pPr>
              <w:rPr>
                <w:rFonts w:ascii="Arial" w:hAnsi="Arial" w:cs="Arial"/>
                <w:lang w:val="en-US" w:eastAsia="zh-CN"/>
              </w:rPr>
            </w:pPr>
            <w:r w:rsidRPr="008E7A44">
              <w:rPr>
                <w:rFonts w:ascii="Arial" w:hAnsi="Arial" w:cs="Arial"/>
                <w:lang w:eastAsia="zh-CN"/>
              </w:rPr>
              <w:t>Japan</w:t>
            </w:r>
            <w:r w:rsidRPr="008E7A44">
              <w:rPr>
                <w:rFonts w:ascii="Arial" w:hAnsi="Arial" w:cs="Arial"/>
                <w:lang w:val="en-US" w:eastAsia="zh-CN"/>
              </w:rPr>
              <w:t> </w:t>
            </w:r>
          </w:p>
        </w:tc>
      </w:tr>
      <w:tr w:rsidR="008E7A44" w:rsidRPr="008E7A44" w14:paraId="5FCC71B7" w14:textId="77777777" w:rsidTr="008E7A44">
        <w:trPr>
          <w:trHeight w:val="300"/>
        </w:trPr>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03A2CA9E" w14:textId="3E4CCC9E" w:rsidR="008E7A44" w:rsidRPr="008E7A44" w:rsidRDefault="008E7A44" w:rsidP="008E7A44">
            <w:pPr>
              <w:rPr>
                <w:rFonts w:ascii="Arial" w:hAnsi="Arial" w:cs="Arial"/>
                <w:lang w:val="en-US" w:eastAsia="zh-CN"/>
              </w:rPr>
            </w:pPr>
            <w:r w:rsidRPr="008E7A44">
              <w:rPr>
                <w:rFonts w:ascii="Arial" w:hAnsi="Arial" w:cs="Arial"/>
                <w:lang w:eastAsia="zh-CN"/>
              </w:rPr>
              <w:t>SA2#170</w:t>
            </w:r>
          </w:p>
        </w:tc>
        <w:tc>
          <w:tcPr>
            <w:tcW w:w="3105" w:type="dxa"/>
            <w:tcBorders>
              <w:top w:val="single" w:sz="6" w:space="0" w:color="auto"/>
              <w:left w:val="nil"/>
              <w:bottom w:val="single" w:sz="6" w:space="0" w:color="auto"/>
              <w:right w:val="single" w:sz="6" w:space="0" w:color="auto"/>
            </w:tcBorders>
            <w:shd w:val="clear" w:color="auto" w:fill="auto"/>
            <w:hideMark/>
          </w:tcPr>
          <w:p w14:paraId="1743D190" w14:textId="3A3B7833" w:rsidR="008E7A44" w:rsidRPr="008E7A44" w:rsidRDefault="008E7A44" w:rsidP="008E7A44">
            <w:pPr>
              <w:rPr>
                <w:rFonts w:ascii="Arial" w:hAnsi="Arial" w:cs="Arial"/>
                <w:lang w:val="en-US" w:eastAsia="zh-CN"/>
              </w:rPr>
            </w:pPr>
            <w:r w:rsidRPr="008E7A44">
              <w:rPr>
                <w:rFonts w:ascii="Arial" w:hAnsi="Arial" w:cs="Arial"/>
                <w:lang w:eastAsia="zh-CN"/>
              </w:rPr>
              <w:t xml:space="preserve">25 - 29 </w:t>
            </w:r>
            <w:proofErr w:type="gramStart"/>
            <w:r>
              <w:rPr>
                <w:rFonts w:ascii="Arial" w:hAnsi="Arial" w:cs="Arial"/>
                <w:lang w:eastAsia="zh-CN"/>
              </w:rPr>
              <w:t>A</w:t>
            </w:r>
            <w:r w:rsidRPr="008E7A44">
              <w:rPr>
                <w:rFonts w:ascii="Arial" w:hAnsi="Arial" w:cs="Arial"/>
                <w:lang w:eastAsia="zh-CN"/>
              </w:rPr>
              <w:t>ugust,</w:t>
            </w:r>
            <w:proofErr w:type="gramEnd"/>
            <w:r w:rsidRPr="008E7A44">
              <w:rPr>
                <w:rFonts w:ascii="Arial" w:hAnsi="Arial" w:cs="Arial"/>
                <w:lang w:eastAsia="zh-CN"/>
              </w:rPr>
              <w:t xml:space="preserve"> 2025</w:t>
            </w:r>
            <w:r w:rsidRPr="008E7A44">
              <w:rPr>
                <w:rFonts w:ascii="Arial" w:hAnsi="Arial" w:cs="Arial"/>
                <w:lang w:val="en-US" w:eastAsia="zh-CN"/>
              </w:rPr>
              <w:t> </w:t>
            </w:r>
          </w:p>
        </w:tc>
        <w:tc>
          <w:tcPr>
            <w:tcW w:w="2400" w:type="dxa"/>
            <w:tcBorders>
              <w:top w:val="single" w:sz="6" w:space="0" w:color="auto"/>
              <w:left w:val="nil"/>
              <w:bottom w:val="single" w:sz="6" w:space="0" w:color="auto"/>
              <w:right w:val="single" w:sz="6" w:space="0" w:color="auto"/>
            </w:tcBorders>
            <w:shd w:val="clear" w:color="auto" w:fill="auto"/>
            <w:hideMark/>
          </w:tcPr>
          <w:p w14:paraId="1FCB43B4" w14:textId="167F024A" w:rsidR="008E7A44" w:rsidRPr="008E7A44" w:rsidRDefault="008E7A44" w:rsidP="008E7A44">
            <w:pPr>
              <w:rPr>
                <w:rFonts w:ascii="Arial" w:hAnsi="Arial" w:cs="Arial"/>
                <w:lang w:val="en-US" w:eastAsia="zh-CN"/>
              </w:rPr>
            </w:pPr>
            <w:r w:rsidRPr="008E7A44">
              <w:rPr>
                <w:rFonts w:ascii="Arial" w:hAnsi="Arial" w:cs="Arial"/>
                <w:lang w:eastAsia="zh-CN"/>
              </w:rPr>
              <w:t>Gote</w:t>
            </w:r>
            <w:r>
              <w:rPr>
                <w:rFonts w:ascii="Arial" w:hAnsi="Arial" w:cs="Arial"/>
                <w:lang w:eastAsia="zh-CN"/>
              </w:rPr>
              <w:t>n</w:t>
            </w:r>
            <w:r w:rsidRPr="008E7A44">
              <w:rPr>
                <w:rFonts w:ascii="Arial" w:hAnsi="Arial" w:cs="Arial"/>
                <w:lang w:eastAsia="zh-CN"/>
              </w:rPr>
              <w:t>borg</w:t>
            </w:r>
            <w:r w:rsidRPr="008E7A44">
              <w:rPr>
                <w:rFonts w:ascii="Arial" w:hAnsi="Arial" w:cs="Arial"/>
                <w:lang w:val="en-US" w:eastAsia="zh-CN"/>
              </w:rPr>
              <w:t> </w:t>
            </w:r>
          </w:p>
        </w:tc>
        <w:tc>
          <w:tcPr>
            <w:tcW w:w="1980" w:type="dxa"/>
            <w:tcBorders>
              <w:top w:val="single" w:sz="6" w:space="0" w:color="auto"/>
              <w:left w:val="nil"/>
              <w:bottom w:val="single" w:sz="6" w:space="0" w:color="auto"/>
              <w:right w:val="single" w:sz="6" w:space="0" w:color="auto"/>
            </w:tcBorders>
            <w:shd w:val="clear" w:color="auto" w:fill="auto"/>
            <w:hideMark/>
          </w:tcPr>
          <w:p w14:paraId="53F10151" w14:textId="77777777" w:rsidR="008E7A44" w:rsidRPr="008E7A44" w:rsidRDefault="008E7A44" w:rsidP="008E7A44">
            <w:pPr>
              <w:rPr>
                <w:rFonts w:ascii="Arial" w:hAnsi="Arial" w:cs="Arial"/>
                <w:lang w:val="en-US" w:eastAsia="zh-CN"/>
              </w:rPr>
            </w:pPr>
            <w:r w:rsidRPr="008E7A44">
              <w:rPr>
                <w:rFonts w:ascii="Arial" w:hAnsi="Arial" w:cs="Arial"/>
                <w:lang w:eastAsia="zh-CN"/>
              </w:rPr>
              <w:t>Sweden</w:t>
            </w:r>
            <w:r w:rsidRPr="008E7A44">
              <w:rPr>
                <w:rFonts w:ascii="Arial" w:hAnsi="Arial" w:cs="Arial"/>
                <w:lang w:val="en-US" w:eastAsia="zh-CN"/>
              </w:rPr>
              <w:t> </w:t>
            </w:r>
          </w:p>
        </w:tc>
      </w:tr>
    </w:tbl>
    <w:p w14:paraId="41336BE5" w14:textId="77777777" w:rsidR="008E7A44" w:rsidRPr="008E7A44" w:rsidRDefault="008E7A44" w:rsidP="008E7A44">
      <w:pPr>
        <w:rPr>
          <w:rFonts w:ascii="Arial" w:hAnsi="Arial" w:cs="Arial"/>
          <w:lang w:val="en-US" w:eastAsia="zh-CN"/>
        </w:rPr>
      </w:pPr>
      <w:r w:rsidRPr="008E7A44">
        <w:rPr>
          <w:rFonts w:ascii="Arial" w:hAnsi="Arial" w:cs="Arial"/>
          <w:lang w:val="en-US" w:eastAsia="zh-CN"/>
        </w:rPr>
        <w:t> </w:t>
      </w:r>
    </w:p>
    <w:p w14:paraId="6CBF180A" w14:textId="77777777" w:rsidR="008E7A44" w:rsidRPr="008E7A44" w:rsidRDefault="008E7A44" w:rsidP="008E7A44">
      <w:pPr>
        <w:rPr>
          <w:rFonts w:ascii="Arial" w:hAnsi="Arial" w:cs="Arial"/>
          <w:lang w:val="en-US" w:eastAsia="zh-CN"/>
        </w:rPr>
      </w:pPr>
      <w:r w:rsidRPr="008E7A44">
        <w:rPr>
          <w:rFonts w:ascii="Arial" w:hAnsi="Arial" w:cs="Arial"/>
          <w:b/>
          <w:bCs/>
          <w:lang w:eastAsia="zh-CN"/>
        </w:rPr>
        <w:t xml:space="preserve">Please see </w:t>
      </w:r>
      <w:hyperlink r:id="rId9" w:anchor="/" w:tgtFrame="_blank" w:history="1">
        <w:r w:rsidRPr="008E7A44">
          <w:rPr>
            <w:rStyle w:val="Hyperlink"/>
            <w:rFonts w:ascii="Arial" w:hAnsi="Arial" w:cs="Arial"/>
            <w:b/>
            <w:bCs/>
            <w:lang w:eastAsia="zh-CN"/>
          </w:rPr>
          <w:t>https://portal.3gpp.org/Meetings?tbid=375&amp;SubTB=385#/</w:t>
        </w:r>
      </w:hyperlink>
      <w:r w:rsidRPr="008E7A44">
        <w:rPr>
          <w:rFonts w:ascii="Arial" w:hAnsi="Arial" w:cs="Arial"/>
          <w:lang w:val="en-US" w:eastAsia="zh-CN"/>
        </w:rPr>
        <w:t> </w:t>
      </w:r>
    </w:p>
    <w:p w14:paraId="1B4400B9" w14:textId="77777777" w:rsidR="000B44B3" w:rsidRDefault="000B44B3">
      <w:pPr>
        <w:rPr>
          <w:rFonts w:ascii="Arial" w:hAnsi="Arial" w:cs="Arial"/>
          <w:lang w:val="en-US" w:eastAsia="zh-CN"/>
        </w:rPr>
      </w:pPr>
    </w:p>
    <w:sectPr w:rsidR="000B44B3">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46CC1"/>
    <w:multiLevelType w:val="multilevel"/>
    <w:tmpl w:val="D0A875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9E26C35"/>
    <w:multiLevelType w:val="hybridMultilevel"/>
    <w:tmpl w:val="4DA084D2"/>
    <w:lvl w:ilvl="0" w:tplc="AF5873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E427525"/>
    <w:multiLevelType w:val="hybridMultilevel"/>
    <w:tmpl w:val="BEE4C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180973">
    <w:abstractNumId w:val="6"/>
  </w:num>
  <w:num w:numId="2" w16cid:durableId="9265786">
    <w:abstractNumId w:val="3"/>
  </w:num>
  <w:num w:numId="3" w16cid:durableId="732392860">
    <w:abstractNumId w:val="4"/>
  </w:num>
  <w:num w:numId="4" w16cid:durableId="2073237375">
    <w:abstractNumId w:val="1"/>
  </w:num>
  <w:num w:numId="5" w16cid:durableId="351106642">
    <w:abstractNumId w:val="7"/>
  </w:num>
  <w:num w:numId="6" w16cid:durableId="1190070444">
    <w:abstractNumId w:val="2"/>
  </w:num>
  <w:num w:numId="7" w16cid:durableId="1958949716">
    <w:abstractNumId w:val="5"/>
  </w:num>
  <w:num w:numId="8" w16cid:durableId="590356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oNotUseMarginsForDrawingGridOrigin/>
  <w:drawingGridHorizontalOrigin w:val="1800"/>
  <w:drawingGridVerticalOrigin w:val="1440"/>
  <w:noPunctuationKerning/>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0D6"/>
    <w:rsid w:val="00024E26"/>
    <w:rsid w:val="00026D20"/>
    <w:rsid w:val="00033664"/>
    <w:rsid w:val="000369E3"/>
    <w:rsid w:val="00040DE2"/>
    <w:rsid w:val="000410A9"/>
    <w:rsid w:val="00042041"/>
    <w:rsid w:val="000424EE"/>
    <w:rsid w:val="0004362F"/>
    <w:rsid w:val="00043AA3"/>
    <w:rsid w:val="00046057"/>
    <w:rsid w:val="00047521"/>
    <w:rsid w:val="0005124F"/>
    <w:rsid w:val="000522C9"/>
    <w:rsid w:val="000536FE"/>
    <w:rsid w:val="0005515D"/>
    <w:rsid w:val="00057C5A"/>
    <w:rsid w:val="00060A41"/>
    <w:rsid w:val="00062558"/>
    <w:rsid w:val="00065606"/>
    <w:rsid w:val="000656F7"/>
    <w:rsid w:val="00070099"/>
    <w:rsid w:val="00070FF8"/>
    <w:rsid w:val="00071745"/>
    <w:rsid w:val="00073A1C"/>
    <w:rsid w:val="00073B5D"/>
    <w:rsid w:val="000743F2"/>
    <w:rsid w:val="0007478D"/>
    <w:rsid w:val="00082652"/>
    <w:rsid w:val="000871FE"/>
    <w:rsid w:val="00091263"/>
    <w:rsid w:val="0009485C"/>
    <w:rsid w:val="0009798B"/>
    <w:rsid w:val="000A0213"/>
    <w:rsid w:val="000A12BB"/>
    <w:rsid w:val="000A2B25"/>
    <w:rsid w:val="000A3631"/>
    <w:rsid w:val="000A442F"/>
    <w:rsid w:val="000A555E"/>
    <w:rsid w:val="000A6D38"/>
    <w:rsid w:val="000B0392"/>
    <w:rsid w:val="000B3969"/>
    <w:rsid w:val="000B44B3"/>
    <w:rsid w:val="000B4610"/>
    <w:rsid w:val="000B59CB"/>
    <w:rsid w:val="000C1451"/>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0872"/>
    <w:rsid w:val="001216D6"/>
    <w:rsid w:val="001304F6"/>
    <w:rsid w:val="001307B1"/>
    <w:rsid w:val="00130899"/>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5C1"/>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63AB"/>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2AE"/>
    <w:rsid w:val="001C57C4"/>
    <w:rsid w:val="001D1591"/>
    <w:rsid w:val="001D23D0"/>
    <w:rsid w:val="001D581B"/>
    <w:rsid w:val="001D6890"/>
    <w:rsid w:val="001D765A"/>
    <w:rsid w:val="001E077E"/>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44045"/>
    <w:rsid w:val="00247EFD"/>
    <w:rsid w:val="00250D05"/>
    <w:rsid w:val="00252660"/>
    <w:rsid w:val="00253A80"/>
    <w:rsid w:val="00255021"/>
    <w:rsid w:val="00255B06"/>
    <w:rsid w:val="002575D8"/>
    <w:rsid w:val="002633AD"/>
    <w:rsid w:val="00264EEB"/>
    <w:rsid w:val="00266876"/>
    <w:rsid w:val="002671AC"/>
    <w:rsid w:val="00271137"/>
    <w:rsid w:val="00271140"/>
    <w:rsid w:val="0027280F"/>
    <w:rsid w:val="0027625C"/>
    <w:rsid w:val="00281CAD"/>
    <w:rsid w:val="00282EB1"/>
    <w:rsid w:val="002837E3"/>
    <w:rsid w:val="00284F9E"/>
    <w:rsid w:val="002851B8"/>
    <w:rsid w:val="00286603"/>
    <w:rsid w:val="00287E00"/>
    <w:rsid w:val="00295C09"/>
    <w:rsid w:val="002A14B6"/>
    <w:rsid w:val="002A17D8"/>
    <w:rsid w:val="002A4691"/>
    <w:rsid w:val="002B14BF"/>
    <w:rsid w:val="002B1783"/>
    <w:rsid w:val="002B3F0F"/>
    <w:rsid w:val="002B654A"/>
    <w:rsid w:val="002C5F31"/>
    <w:rsid w:val="002C7A25"/>
    <w:rsid w:val="002D3165"/>
    <w:rsid w:val="002D348C"/>
    <w:rsid w:val="002D3F0F"/>
    <w:rsid w:val="002D5073"/>
    <w:rsid w:val="002D5AA9"/>
    <w:rsid w:val="002D6F39"/>
    <w:rsid w:val="002E288E"/>
    <w:rsid w:val="002E41AC"/>
    <w:rsid w:val="002E5280"/>
    <w:rsid w:val="002E62C8"/>
    <w:rsid w:val="002E7D16"/>
    <w:rsid w:val="002F0436"/>
    <w:rsid w:val="002F23A9"/>
    <w:rsid w:val="002F3EF7"/>
    <w:rsid w:val="002F7089"/>
    <w:rsid w:val="00300466"/>
    <w:rsid w:val="003015C0"/>
    <w:rsid w:val="00304789"/>
    <w:rsid w:val="00306324"/>
    <w:rsid w:val="00311315"/>
    <w:rsid w:val="00312A5D"/>
    <w:rsid w:val="00313830"/>
    <w:rsid w:val="003159AA"/>
    <w:rsid w:val="00317708"/>
    <w:rsid w:val="00321F18"/>
    <w:rsid w:val="00321F50"/>
    <w:rsid w:val="00323974"/>
    <w:rsid w:val="00323C7E"/>
    <w:rsid w:val="003268D5"/>
    <w:rsid w:val="00330C94"/>
    <w:rsid w:val="0033240F"/>
    <w:rsid w:val="003330EB"/>
    <w:rsid w:val="00335CD3"/>
    <w:rsid w:val="00336FF4"/>
    <w:rsid w:val="00337513"/>
    <w:rsid w:val="00337D84"/>
    <w:rsid w:val="003411E4"/>
    <w:rsid w:val="00342DF7"/>
    <w:rsid w:val="00343536"/>
    <w:rsid w:val="00344DBE"/>
    <w:rsid w:val="003455B1"/>
    <w:rsid w:val="0034564F"/>
    <w:rsid w:val="0034571D"/>
    <w:rsid w:val="003461A4"/>
    <w:rsid w:val="00347437"/>
    <w:rsid w:val="00350235"/>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296A"/>
    <w:rsid w:val="003934FB"/>
    <w:rsid w:val="00394EC7"/>
    <w:rsid w:val="0039595F"/>
    <w:rsid w:val="00396A52"/>
    <w:rsid w:val="003A01D3"/>
    <w:rsid w:val="003A028C"/>
    <w:rsid w:val="003A119C"/>
    <w:rsid w:val="003A19CA"/>
    <w:rsid w:val="003A1AA9"/>
    <w:rsid w:val="003A1D7F"/>
    <w:rsid w:val="003A7385"/>
    <w:rsid w:val="003C07CF"/>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2B2"/>
    <w:rsid w:val="003F78E0"/>
    <w:rsid w:val="004024D6"/>
    <w:rsid w:val="00406514"/>
    <w:rsid w:val="00407719"/>
    <w:rsid w:val="00412E77"/>
    <w:rsid w:val="004132B6"/>
    <w:rsid w:val="00415380"/>
    <w:rsid w:val="00420B9C"/>
    <w:rsid w:val="00420E2F"/>
    <w:rsid w:val="00421B11"/>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63BB"/>
    <w:rsid w:val="00446602"/>
    <w:rsid w:val="00447CFC"/>
    <w:rsid w:val="00450844"/>
    <w:rsid w:val="00450942"/>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0EB"/>
    <w:rsid w:val="004F527D"/>
    <w:rsid w:val="004F55B4"/>
    <w:rsid w:val="004F6440"/>
    <w:rsid w:val="00500C30"/>
    <w:rsid w:val="00501F28"/>
    <w:rsid w:val="00502EB7"/>
    <w:rsid w:val="00503B1D"/>
    <w:rsid w:val="00503D24"/>
    <w:rsid w:val="00504372"/>
    <w:rsid w:val="00512DF6"/>
    <w:rsid w:val="0051313D"/>
    <w:rsid w:val="00514378"/>
    <w:rsid w:val="00516857"/>
    <w:rsid w:val="00523593"/>
    <w:rsid w:val="00524C1B"/>
    <w:rsid w:val="005252E2"/>
    <w:rsid w:val="00525662"/>
    <w:rsid w:val="005263CF"/>
    <w:rsid w:val="00526DC4"/>
    <w:rsid w:val="00530C41"/>
    <w:rsid w:val="00531678"/>
    <w:rsid w:val="00532A19"/>
    <w:rsid w:val="00535E84"/>
    <w:rsid w:val="00536A9B"/>
    <w:rsid w:val="00540C6D"/>
    <w:rsid w:val="00545DB7"/>
    <w:rsid w:val="0054608A"/>
    <w:rsid w:val="005502A7"/>
    <w:rsid w:val="00550461"/>
    <w:rsid w:val="00551964"/>
    <w:rsid w:val="00551A8B"/>
    <w:rsid w:val="00551BB6"/>
    <w:rsid w:val="00557098"/>
    <w:rsid w:val="00560534"/>
    <w:rsid w:val="005607EA"/>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CAF"/>
    <w:rsid w:val="00594DCD"/>
    <w:rsid w:val="005A54E9"/>
    <w:rsid w:val="005A65F5"/>
    <w:rsid w:val="005A7485"/>
    <w:rsid w:val="005B2FC8"/>
    <w:rsid w:val="005B31AD"/>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13A"/>
    <w:rsid w:val="005E7F7E"/>
    <w:rsid w:val="005F2095"/>
    <w:rsid w:val="005F36C1"/>
    <w:rsid w:val="005F3F49"/>
    <w:rsid w:val="005F4D29"/>
    <w:rsid w:val="005F5F90"/>
    <w:rsid w:val="005F6BB1"/>
    <w:rsid w:val="005F6C25"/>
    <w:rsid w:val="0060075B"/>
    <w:rsid w:val="006039B9"/>
    <w:rsid w:val="006070CB"/>
    <w:rsid w:val="00610263"/>
    <w:rsid w:val="00610D5C"/>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500B8"/>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10E3"/>
    <w:rsid w:val="00682E78"/>
    <w:rsid w:val="006840E0"/>
    <w:rsid w:val="006866AD"/>
    <w:rsid w:val="006868EF"/>
    <w:rsid w:val="006879F5"/>
    <w:rsid w:val="006906EE"/>
    <w:rsid w:val="006920A1"/>
    <w:rsid w:val="0069465B"/>
    <w:rsid w:val="006A137E"/>
    <w:rsid w:val="006A1A07"/>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0DAC"/>
    <w:rsid w:val="006C2506"/>
    <w:rsid w:val="006C4810"/>
    <w:rsid w:val="006C5590"/>
    <w:rsid w:val="006D0823"/>
    <w:rsid w:val="006D0930"/>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16AB1"/>
    <w:rsid w:val="00720EE0"/>
    <w:rsid w:val="007210EA"/>
    <w:rsid w:val="0072302D"/>
    <w:rsid w:val="0072320C"/>
    <w:rsid w:val="00725409"/>
    <w:rsid w:val="00726665"/>
    <w:rsid w:val="00726FC3"/>
    <w:rsid w:val="007271AB"/>
    <w:rsid w:val="0073152F"/>
    <w:rsid w:val="007319ED"/>
    <w:rsid w:val="00737818"/>
    <w:rsid w:val="00744A60"/>
    <w:rsid w:val="00744FCB"/>
    <w:rsid w:val="00745C57"/>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66B"/>
    <w:rsid w:val="007A2FEB"/>
    <w:rsid w:val="007A4929"/>
    <w:rsid w:val="007A5281"/>
    <w:rsid w:val="007A5A38"/>
    <w:rsid w:val="007A5D22"/>
    <w:rsid w:val="007B060C"/>
    <w:rsid w:val="007B287B"/>
    <w:rsid w:val="007B3AFF"/>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2F45"/>
    <w:rsid w:val="00874472"/>
    <w:rsid w:val="008745D9"/>
    <w:rsid w:val="008745DB"/>
    <w:rsid w:val="0087460F"/>
    <w:rsid w:val="00876568"/>
    <w:rsid w:val="008767BC"/>
    <w:rsid w:val="00877126"/>
    <w:rsid w:val="00880325"/>
    <w:rsid w:val="008869A7"/>
    <w:rsid w:val="00887D99"/>
    <w:rsid w:val="00890BE4"/>
    <w:rsid w:val="0089145C"/>
    <w:rsid w:val="00891A65"/>
    <w:rsid w:val="0089228D"/>
    <w:rsid w:val="00893F79"/>
    <w:rsid w:val="00894963"/>
    <w:rsid w:val="00895663"/>
    <w:rsid w:val="00897001"/>
    <w:rsid w:val="00897581"/>
    <w:rsid w:val="008A22B9"/>
    <w:rsid w:val="008A400A"/>
    <w:rsid w:val="008A4150"/>
    <w:rsid w:val="008A6F03"/>
    <w:rsid w:val="008B6F94"/>
    <w:rsid w:val="008C6E9C"/>
    <w:rsid w:val="008C71C9"/>
    <w:rsid w:val="008D03AB"/>
    <w:rsid w:val="008D3F07"/>
    <w:rsid w:val="008D4404"/>
    <w:rsid w:val="008D4795"/>
    <w:rsid w:val="008D51CB"/>
    <w:rsid w:val="008D6D48"/>
    <w:rsid w:val="008D721E"/>
    <w:rsid w:val="008D785C"/>
    <w:rsid w:val="008E165F"/>
    <w:rsid w:val="008E2306"/>
    <w:rsid w:val="008E49D7"/>
    <w:rsid w:val="008E4A3F"/>
    <w:rsid w:val="008E7A44"/>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28A6"/>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6CE6"/>
    <w:rsid w:val="009A750F"/>
    <w:rsid w:val="009A78EE"/>
    <w:rsid w:val="009B21BF"/>
    <w:rsid w:val="009B4650"/>
    <w:rsid w:val="009B63BB"/>
    <w:rsid w:val="009C1118"/>
    <w:rsid w:val="009C2D37"/>
    <w:rsid w:val="009C31E1"/>
    <w:rsid w:val="009C482B"/>
    <w:rsid w:val="009C4F87"/>
    <w:rsid w:val="009C744E"/>
    <w:rsid w:val="009D0631"/>
    <w:rsid w:val="009D2775"/>
    <w:rsid w:val="009D2CB7"/>
    <w:rsid w:val="009D2F85"/>
    <w:rsid w:val="009D31B9"/>
    <w:rsid w:val="009D676A"/>
    <w:rsid w:val="009E3C2C"/>
    <w:rsid w:val="009E461C"/>
    <w:rsid w:val="009E496D"/>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63B2"/>
    <w:rsid w:val="00A31909"/>
    <w:rsid w:val="00A33BEE"/>
    <w:rsid w:val="00A369D8"/>
    <w:rsid w:val="00A376A4"/>
    <w:rsid w:val="00A41C4E"/>
    <w:rsid w:val="00A445D0"/>
    <w:rsid w:val="00A46844"/>
    <w:rsid w:val="00A4728B"/>
    <w:rsid w:val="00A478D1"/>
    <w:rsid w:val="00A511AA"/>
    <w:rsid w:val="00A54221"/>
    <w:rsid w:val="00A608EE"/>
    <w:rsid w:val="00A6492B"/>
    <w:rsid w:val="00A64DE8"/>
    <w:rsid w:val="00A65313"/>
    <w:rsid w:val="00A659FE"/>
    <w:rsid w:val="00A66AFD"/>
    <w:rsid w:val="00A67A5A"/>
    <w:rsid w:val="00A71F18"/>
    <w:rsid w:val="00A72E9B"/>
    <w:rsid w:val="00A730AC"/>
    <w:rsid w:val="00A73165"/>
    <w:rsid w:val="00A7698C"/>
    <w:rsid w:val="00A774D9"/>
    <w:rsid w:val="00A80092"/>
    <w:rsid w:val="00A8190D"/>
    <w:rsid w:val="00A82DC2"/>
    <w:rsid w:val="00A86E4D"/>
    <w:rsid w:val="00A913FC"/>
    <w:rsid w:val="00A91D7E"/>
    <w:rsid w:val="00A95927"/>
    <w:rsid w:val="00AA1D5A"/>
    <w:rsid w:val="00AA33A1"/>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11C2"/>
    <w:rsid w:val="00AE353A"/>
    <w:rsid w:val="00AE42DD"/>
    <w:rsid w:val="00AE4481"/>
    <w:rsid w:val="00AE524F"/>
    <w:rsid w:val="00AF4759"/>
    <w:rsid w:val="00AF4EE6"/>
    <w:rsid w:val="00AF5EAB"/>
    <w:rsid w:val="00AF7CF8"/>
    <w:rsid w:val="00AF7E36"/>
    <w:rsid w:val="00B01FFF"/>
    <w:rsid w:val="00B04E7F"/>
    <w:rsid w:val="00B05C21"/>
    <w:rsid w:val="00B061D5"/>
    <w:rsid w:val="00B06CE0"/>
    <w:rsid w:val="00B13A01"/>
    <w:rsid w:val="00B14EC3"/>
    <w:rsid w:val="00B171CC"/>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37B08"/>
    <w:rsid w:val="00B43A66"/>
    <w:rsid w:val="00B45395"/>
    <w:rsid w:val="00B455E4"/>
    <w:rsid w:val="00B457D2"/>
    <w:rsid w:val="00B457FE"/>
    <w:rsid w:val="00B460B0"/>
    <w:rsid w:val="00B46989"/>
    <w:rsid w:val="00B504DC"/>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7F8"/>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A7F68"/>
    <w:rsid w:val="00BB0236"/>
    <w:rsid w:val="00BB20AA"/>
    <w:rsid w:val="00BB6416"/>
    <w:rsid w:val="00BC16F4"/>
    <w:rsid w:val="00BC17CD"/>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52CD"/>
    <w:rsid w:val="00BE790B"/>
    <w:rsid w:val="00BF083E"/>
    <w:rsid w:val="00BF342B"/>
    <w:rsid w:val="00BF5EE6"/>
    <w:rsid w:val="00C015FB"/>
    <w:rsid w:val="00C01B26"/>
    <w:rsid w:val="00C06155"/>
    <w:rsid w:val="00C100D1"/>
    <w:rsid w:val="00C10932"/>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72665"/>
    <w:rsid w:val="00C7437D"/>
    <w:rsid w:val="00C85C86"/>
    <w:rsid w:val="00C87F67"/>
    <w:rsid w:val="00C905C1"/>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1AC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04ED"/>
    <w:rsid w:val="00D1307D"/>
    <w:rsid w:val="00D137F6"/>
    <w:rsid w:val="00D20D5E"/>
    <w:rsid w:val="00D219AD"/>
    <w:rsid w:val="00D257D5"/>
    <w:rsid w:val="00D25CD7"/>
    <w:rsid w:val="00D277C6"/>
    <w:rsid w:val="00D30AE2"/>
    <w:rsid w:val="00D31DCB"/>
    <w:rsid w:val="00D32CEC"/>
    <w:rsid w:val="00D32DF8"/>
    <w:rsid w:val="00D34721"/>
    <w:rsid w:val="00D3497E"/>
    <w:rsid w:val="00D354AA"/>
    <w:rsid w:val="00D42531"/>
    <w:rsid w:val="00D43F50"/>
    <w:rsid w:val="00D458FF"/>
    <w:rsid w:val="00D46820"/>
    <w:rsid w:val="00D46DA6"/>
    <w:rsid w:val="00D4768A"/>
    <w:rsid w:val="00D51ADD"/>
    <w:rsid w:val="00D53245"/>
    <w:rsid w:val="00D56374"/>
    <w:rsid w:val="00D66222"/>
    <w:rsid w:val="00D733A8"/>
    <w:rsid w:val="00D739D6"/>
    <w:rsid w:val="00D74114"/>
    <w:rsid w:val="00D77044"/>
    <w:rsid w:val="00D828FA"/>
    <w:rsid w:val="00D83DF3"/>
    <w:rsid w:val="00D90186"/>
    <w:rsid w:val="00D9058B"/>
    <w:rsid w:val="00D91076"/>
    <w:rsid w:val="00D92A42"/>
    <w:rsid w:val="00DA00DB"/>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136"/>
    <w:rsid w:val="00DE2466"/>
    <w:rsid w:val="00DE2658"/>
    <w:rsid w:val="00DE2E7F"/>
    <w:rsid w:val="00DE3152"/>
    <w:rsid w:val="00DE5D4D"/>
    <w:rsid w:val="00DE7153"/>
    <w:rsid w:val="00DF1462"/>
    <w:rsid w:val="00DF322D"/>
    <w:rsid w:val="00E016B9"/>
    <w:rsid w:val="00E02380"/>
    <w:rsid w:val="00E04225"/>
    <w:rsid w:val="00E068CF"/>
    <w:rsid w:val="00E06A52"/>
    <w:rsid w:val="00E10548"/>
    <w:rsid w:val="00E14A68"/>
    <w:rsid w:val="00E150CD"/>
    <w:rsid w:val="00E15BAA"/>
    <w:rsid w:val="00E17028"/>
    <w:rsid w:val="00E20F96"/>
    <w:rsid w:val="00E21AC5"/>
    <w:rsid w:val="00E23091"/>
    <w:rsid w:val="00E23247"/>
    <w:rsid w:val="00E237D9"/>
    <w:rsid w:val="00E23D52"/>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4A6D"/>
    <w:rsid w:val="00E66C75"/>
    <w:rsid w:val="00E70688"/>
    <w:rsid w:val="00E7135A"/>
    <w:rsid w:val="00E75509"/>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5A5"/>
    <w:rsid w:val="00EB6F5B"/>
    <w:rsid w:val="00EC46A7"/>
    <w:rsid w:val="00EC606B"/>
    <w:rsid w:val="00EC7AA8"/>
    <w:rsid w:val="00ED033A"/>
    <w:rsid w:val="00ED1DBA"/>
    <w:rsid w:val="00ED34A5"/>
    <w:rsid w:val="00ED3FAC"/>
    <w:rsid w:val="00ED6DAB"/>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1824"/>
    <w:rsid w:val="00F34C77"/>
    <w:rsid w:val="00F35010"/>
    <w:rsid w:val="00F36990"/>
    <w:rsid w:val="00F37C3C"/>
    <w:rsid w:val="00F40AA2"/>
    <w:rsid w:val="00F41016"/>
    <w:rsid w:val="00F41F43"/>
    <w:rsid w:val="00F42403"/>
    <w:rsid w:val="00F44A75"/>
    <w:rsid w:val="00F457E2"/>
    <w:rsid w:val="00F53962"/>
    <w:rsid w:val="00F57327"/>
    <w:rsid w:val="00F57F63"/>
    <w:rsid w:val="00F6128A"/>
    <w:rsid w:val="00F62D52"/>
    <w:rsid w:val="00F639E0"/>
    <w:rsid w:val="00F64A43"/>
    <w:rsid w:val="00F65736"/>
    <w:rsid w:val="00F66CBE"/>
    <w:rsid w:val="00F768EB"/>
    <w:rsid w:val="00F76CD6"/>
    <w:rsid w:val="00F76DE5"/>
    <w:rsid w:val="00F80219"/>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D425D"/>
    <w:rsid w:val="00FE0410"/>
    <w:rsid w:val="00FE0F40"/>
    <w:rsid w:val="00FE420D"/>
    <w:rsid w:val="00FE5B02"/>
    <w:rsid w:val="00FE64C0"/>
    <w:rsid w:val="00FE7AB7"/>
    <w:rsid w:val="00FF2ACC"/>
    <w:rsid w:val="00FF2E1C"/>
    <w:rsid w:val="00FF4104"/>
    <w:rsid w:val="00FF5E68"/>
    <w:rsid w:val="04541AF9"/>
    <w:rsid w:val="098531AD"/>
    <w:rsid w:val="0A0021BC"/>
    <w:rsid w:val="0A4F0D0F"/>
    <w:rsid w:val="0A64281B"/>
    <w:rsid w:val="0D296826"/>
    <w:rsid w:val="0D716FEF"/>
    <w:rsid w:val="0DAC49C9"/>
    <w:rsid w:val="0E0851C9"/>
    <w:rsid w:val="0E734B51"/>
    <w:rsid w:val="0F924AF2"/>
    <w:rsid w:val="102CB16B"/>
    <w:rsid w:val="10D65079"/>
    <w:rsid w:val="111210E2"/>
    <w:rsid w:val="12F627A9"/>
    <w:rsid w:val="13BF1843"/>
    <w:rsid w:val="16466A8D"/>
    <w:rsid w:val="16527FAD"/>
    <w:rsid w:val="16DD5993"/>
    <w:rsid w:val="17515952"/>
    <w:rsid w:val="17AF2468"/>
    <w:rsid w:val="195112A5"/>
    <w:rsid w:val="1ABD68E3"/>
    <w:rsid w:val="1E70564E"/>
    <w:rsid w:val="1FBE365C"/>
    <w:rsid w:val="208426CF"/>
    <w:rsid w:val="20897FC8"/>
    <w:rsid w:val="20AC7C72"/>
    <w:rsid w:val="20E40D06"/>
    <w:rsid w:val="21235385"/>
    <w:rsid w:val="218F339D"/>
    <w:rsid w:val="2214043A"/>
    <w:rsid w:val="24231032"/>
    <w:rsid w:val="253F062B"/>
    <w:rsid w:val="26152626"/>
    <w:rsid w:val="261B3491"/>
    <w:rsid w:val="28DE781D"/>
    <w:rsid w:val="296E5E07"/>
    <w:rsid w:val="2AE15CE9"/>
    <w:rsid w:val="2C697328"/>
    <w:rsid w:val="2D640F09"/>
    <w:rsid w:val="2F401A95"/>
    <w:rsid w:val="300D5966"/>
    <w:rsid w:val="310E5509"/>
    <w:rsid w:val="31763C33"/>
    <w:rsid w:val="31765E32"/>
    <w:rsid w:val="31946A67"/>
    <w:rsid w:val="33CA2E03"/>
    <w:rsid w:val="347F7342"/>
    <w:rsid w:val="34BE5FDD"/>
    <w:rsid w:val="389B6EDD"/>
    <w:rsid w:val="39105C18"/>
    <w:rsid w:val="391B7B2B"/>
    <w:rsid w:val="39E8D1B9"/>
    <w:rsid w:val="3B3C073C"/>
    <w:rsid w:val="3E37139E"/>
    <w:rsid w:val="3F29500B"/>
    <w:rsid w:val="3FE66525"/>
    <w:rsid w:val="3FE91433"/>
    <w:rsid w:val="40357536"/>
    <w:rsid w:val="40E96747"/>
    <w:rsid w:val="4250605B"/>
    <w:rsid w:val="44225F56"/>
    <w:rsid w:val="4486133D"/>
    <w:rsid w:val="44CF7374"/>
    <w:rsid w:val="451D2B48"/>
    <w:rsid w:val="45651A65"/>
    <w:rsid w:val="47712F01"/>
    <w:rsid w:val="478D029D"/>
    <w:rsid w:val="48C9597A"/>
    <w:rsid w:val="495C4EE9"/>
    <w:rsid w:val="4AF9238C"/>
    <w:rsid w:val="4C720201"/>
    <w:rsid w:val="4D5869F3"/>
    <w:rsid w:val="4D611881"/>
    <w:rsid w:val="4F0F23DB"/>
    <w:rsid w:val="501C4F7D"/>
    <w:rsid w:val="504870C6"/>
    <w:rsid w:val="52491A02"/>
    <w:rsid w:val="52E3AC49"/>
    <w:rsid w:val="53CD1E8A"/>
    <w:rsid w:val="543A3728"/>
    <w:rsid w:val="55EB2205"/>
    <w:rsid w:val="565A84DC"/>
    <w:rsid w:val="56C71D61"/>
    <w:rsid w:val="57572F0A"/>
    <w:rsid w:val="58C106A9"/>
    <w:rsid w:val="59966879"/>
    <w:rsid w:val="5A86577E"/>
    <w:rsid w:val="5CF3268D"/>
    <w:rsid w:val="5DC8396A"/>
    <w:rsid w:val="5F2F1478"/>
    <w:rsid w:val="6057749B"/>
    <w:rsid w:val="60736DCB"/>
    <w:rsid w:val="612977F3"/>
    <w:rsid w:val="619C44BF"/>
    <w:rsid w:val="61DA2E9A"/>
    <w:rsid w:val="6251C2A5"/>
    <w:rsid w:val="62AE19D3"/>
    <w:rsid w:val="62C32E18"/>
    <w:rsid w:val="64BC6D8D"/>
    <w:rsid w:val="64DC7BF0"/>
    <w:rsid w:val="66BF4950"/>
    <w:rsid w:val="67702510"/>
    <w:rsid w:val="6ABF4DAA"/>
    <w:rsid w:val="6ACBAE6F"/>
    <w:rsid w:val="700225CC"/>
    <w:rsid w:val="722E6A11"/>
    <w:rsid w:val="73D6637B"/>
    <w:rsid w:val="73DD49A4"/>
    <w:rsid w:val="76551A9B"/>
    <w:rsid w:val="79703CB2"/>
    <w:rsid w:val="7A40CE91"/>
    <w:rsid w:val="7AA11678"/>
    <w:rsid w:val="7B384C36"/>
    <w:rsid w:val="7BF32D6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3C409"/>
  <w15:docId w15:val="{750B219B-C1D7-41EC-A945-8DBCC611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qFormat/>
    <w:locked/>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qFormat/>
    <w:pPr>
      <w:overflowPunct w:val="0"/>
      <w:autoSpaceDE w:val="0"/>
      <w:autoSpaceDN w:val="0"/>
      <w:adjustRightInd w:val="0"/>
      <w:spacing w:after="180"/>
      <w:ind w:left="1135" w:hanging="284"/>
      <w:contextualSpacing w:val="0"/>
    </w:pPr>
    <w:rPr>
      <w:rFonts w:eastAsia="Times New Roman"/>
      <w:lang w:eastAsia="en-GB"/>
    </w:rPr>
  </w:style>
  <w:style w:type="paragraph" w:customStyle="1" w:styleId="Revision1">
    <w:name w:val="Revision1"/>
    <w:hidden/>
    <w:uiPriority w:val="99"/>
    <w:semiHidden/>
    <w:qFormat/>
    <w:rPr>
      <w:rFonts w:eastAsiaTheme="minorEastAsia"/>
      <w:lang w:val="en-GB"/>
    </w:rPr>
  </w:style>
  <w:style w:type="paragraph" w:customStyle="1" w:styleId="NO">
    <w:name w:val="NO"/>
    <w:basedOn w:val="Normal"/>
    <w:link w:val="NOZchn"/>
    <w:qFormat/>
    <w:pPr>
      <w:keepLines/>
      <w:spacing w:after="180"/>
      <w:ind w:left="1135" w:hanging="851"/>
    </w:pPr>
    <w:rPr>
      <w:rFonts w:eastAsia="SimSun"/>
    </w:rPr>
  </w:style>
  <w:style w:type="character" w:customStyle="1" w:styleId="NOZchn">
    <w:name w:val="NO Zchn"/>
    <w:link w:val="NO"/>
    <w:qFormat/>
    <w:rPr>
      <w:lang w:val="en-GB"/>
    </w:rPr>
  </w:style>
  <w:style w:type="character" w:styleId="UnresolvedMention">
    <w:name w:val="Unresolved Mention"/>
    <w:basedOn w:val="DefaultParagraphFont"/>
    <w:uiPriority w:val="99"/>
    <w:semiHidden/>
    <w:unhideWhenUsed/>
    <w:rsid w:val="00DF322D"/>
    <w:rPr>
      <w:color w:val="605E5C"/>
      <w:shd w:val="clear" w:color="auto" w:fill="E1DFDD"/>
    </w:rPr>
  </w:style>
  <w:style w:type="paragraph" w:styleId="Revision">
    <w:name w:val="Revision"/>
    <w:hidden/>
    <w:uiPriority w:val="99"/>
    <w:unhideWhenUsed/>
    <w:rsid w:val="00335CD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0530">
      <w:bodyDiv w:val="1"/>
      <w:marLeft w:val="0"/>
      <w:marRight w:val="0"/>
      <w:marTop w:val="0"/>
      <w:marBottom w:val="0"/>
      <w:divBdr>
        <w:top w:val="none" w:sz="0" w:space="0" w:color="auto"/>
        <w:left w:val="none" w:sz="0" w:space="0" w:color="auto"/>
        <w:bottom w:val="none" w:sz="0" w:space="0" w:color="auto"/>
        <w:right w:val="none" w:sz="0" w:space="0" w:color="auto"/>
      </w:divBdr>
    </w:div>
    <w:div w:id="621231144">
      <w:bodyDiv w:val="1"/>
      <w:marLeft w:val="0"/>
      <w:marRight w:val="0"/>
      <w:marTop w:val="0"/>
      <w:marBottom w:val="0"/>
      <w:divBdr>
        <w:top w:val="none" w:sz="0" w:space="0" w:color="auto"/>
        <w:left w:val="none" w:sz="0" w:space="0" w:color="auto"/>
        <w:bottom w:val="none" w:sz="0" w:space="0" w:color="auto"/>
        <w:right w:val="none" w:sz="0" w:space="0" w:color="auto"/>
      </w:divBdr>
    </w:div>
    <w:div w:id="775833035">
      <w:bodyDiv w:val="1"/>
      <w:marLeft w:val="0"/>
      <w:marRight w:val="0"/>
      <w:marTop w:val="0"/>
      <w:marBottom w:val="0"/>
      <w:divBdr>
        <w:top w:val="none" w:sz="0" w:space="0" w:color="auto"/>
        <w:left w:val="none" w:sz="0" w:space="0" w:color="auto"/>
        <w:bottom w:val="none" w:sz="0" w:space="0" w:color="auto"/>
        <w:right w:val="none" w:sz="0" w:space="0" w:color="auto"/>
      </w:divBdr>
    </w:div>
    <w:div w:id="820385705">
      <w:bodyDiv w:val="1"/>
      <w:marLeft w:val="0"/>
      <w:marRight w:val="0"/>
      <w:marTop w:val="0"/>
      <w:marBottom w:val="0"/>
      <w:divBdr>
        <w:top w:val="none" w:sz="0" w:space="0" w:color="auto"/>
        <w:left w:val="none" w:sz="0" w:space="0" w:color="auto"/>
        <w:bottom w:val="none" w:sz="0" w:space="0" w:color="auto"/>
        <w:right w:val="none" w:sz="0" w:space="0" w:color="auto"/>
      </w:divBdr>
    </w:div>
    <w:div w:id="1092891834">
      <w:bodyDiv w:val="1"/>
      <w:marLeft w:val="0"/>
      <w:marRight w:val="0"/>
      <w:marTop w:val="0"/>
      <w:marBottom w:val="0"/>
      <w:divBdr>
        <w:top w:val="none" w:sz="0" w:space="0" w:color="auto"/>
        <w:left w:val="none" w:sz="0" w:space="0" w:color="auto"/>
        <w:bottom w:val="none" w:sz="0" w:space="0" w:color="auto"/>
        <w:right w:val="none" w:sz="0" w:space="0" w:color="auto"/>
      </w:divBdr>
      <w:divsChild>
        <w:div w:id="470639385">
          <w:marLeft w:val="0"/>
          <w:marRight w:val="0"/>
          <w:marTop w:val="0"/>
          <w:marBottom w:val="0"/>
          <w:divBdr>
            <w:top w:val="none" w:sz="0" w:space="0" w:color="auto"/>
            <w:left w:val="none" w:sz="0" w:space="0" w:color="auto"/>
            <w:bottom w:val="none" w:sz="0" w:space="0" w:color="auto"/>
            <w:right w:val="none" w:sz="0" w:space="0" w:color="auto"/>
          </w:divBdr>
        </w:div>
        <w:div w:id="1725711406">
          <w:marLeft w:val="-75"/>
          <w:marRight w:val="0"/>
          <w:marTop w:val="30"/>
          <w:marBottom w:val="30"/>
          <w:divBdr>
            <w:top w:val="none" w:sz="0" w:space="0" w:color="auto"/>
            <w:left w:val="none" w:sz="0" w:space="0" w:color="auto"/>
            <w:bottom w:val="none" w:sz="0" w:space="0" w:color="auto"/>
            <w:right w:val="none" w:sz="0" w:space="0" w:color="auto"/>
          </w:divBdr>
          <w:divsChild>
            <w:div w:id="1931154871">
              <w:marLeft w:val="0"/>
              <w:marRight w:val="0"/>
              <w:marTop w:val="0"/>
              <w:marBottom w:val="0"/>
              <w:divBdr>
                <w:top w:val="none" w:sz="0" w:space="0" w:color="auto"/>
                <w:left w:val="none" w:sz="0" w:space="0" w:color="auto"/>
                <w:bottom w:val="none" w:sz="0" w:space="0" w:color="auto"/>
                <w:right w:val="none" w:sz="0" w:space="0" w:color="auto"/>
              </w:divBdr>
              <w:divsChild>
                <w:div w:id="1655454363">
                  <w:marLeft w:val="0"/>
                  <w:marRight w:val="0"/>
                  <w:marTop w:val="0"/>
                  <w:marBottom w:val="0"/>
                  <w:divBdr>
                    <w:top w:val="none" w:sz="0" w:space="0" w:color="auto"/>
                    <w:left w:val="none" w:sz="0" w:space="0" w:color="auto"/>
                    <w:bottom w:val="none" w:sz="0" w:space="0" w:color="auto"/>
                    <w:right w:val="none" w:sz="0" w:space="0" w:color="auto"/>
                  </w:divBdr>
                </w:div>
              </w:divsChild>
            </w:div>
            <w:div w:id="728725291">
              <w:marLeft w:val="0"/>
              <w:marRight w:val="0"/>
              <w:marTop w:val="0"/>
              <w:marBottom w:val="0"/>
              <w:divBdr>
                <w:top w:val="none" w:sz="0" w:space="0" w:color="auto"/>
                <w:left w:val="none" w:sz="0" w:space="0" w:color="auto"/>
                <w:bottom w:val="none" w:sz="0" w:space="0" w:color="auto"/>
                <w:right w:val="none" w:sz="0" w:space="0" w:color="auto"/>
              </w:divBdr>
              <w:divsChild>
                <w:div w:id="520314381">
                  <w:marLeft w:val="0"/>
                  <w:marRight w:val="0"/>
                  <w:marTop w:val="0"/>
                  <w:marBottom w:val="0"/>
                  <w:divBdr>
                    <w:top w:val="none" w:sz="0" w:space="0" w:color="auto"/>
                    <w:left w:val="none" w:sz="0" w:space="0" w:color="auto"/>
                    <w:bottom w:val="none" w:sz="0" w:space="0" w:color="auto"/>
                    <w:right w:val="none" w:sz="0" w:space="0" w:color="auto"/>
                  </w:divBdr>
                </w:div>
              </w:divsChild>
            </w:div>
            <w:div w:id="2007318407">
              <w:marLeft w:val="0"/>
              <w:marRight w:val="0"/>
              <w:marTop w:val="0"/>
              <w:marBottom w:val="0"/>
              <w:divBdr>
                <w:top w:val="none" w:sz="0" w:space="0" w:color="auto"/>
                <w:left w:val="none" w:sz="0" w:space="0" w:color="auto"/>
                <w:bottom w:val="none" w:sz="0" w:space="0" w:color="auto"/>
                <w:right w:val="none" w:sz="0" w:space="0" w:color="auto"/>
              </w:divBdr>
              <w:divsChild>
                <w:div w:id="1625431128">
                  <w:marLeft w:val="0"/>
                  <w:marRight w:val="0"/>
                  <w:marTop w:val="0"/>
                  <w:marBottom w:val="0"/>
                  <w:divBdr>
                    <w:top w:val="none" w:sz="0" w:space="0" w:color="auto"/>
                    <w:left w:val="none" w:sz="0" w:space="0" w:color="auto"/>
                    <w:bottom w:val="none" w:sz="0" w:space="0" w:color="auto"/>
                    <w:right w:val="none" w:sz="0" w:space="0" w:color="auto"/>
                  </w:divBdr>
                </w:div>
              </w:divsChild>
            </w:div>
            <w:div w:id="704717882">
              <w:marLeft w:val="0"/>
              <w:marRight w:val="0"/>
              <w:marTop w:val="0"/>
              <w:marBottom w:val="0"/>
              <w:divBdr>
                <w:top w:val="none" w:sz="0" w:space="0" w:color="auto"/>
                <w:left w:val="none" w:sz="0" w:space="0" w:color="auto"/>
                <w:bottom w:val="none" w:sz="0" w:space="0" w:color="auto"/>
                <w:right w:val="none" w:sz="0" w:space="0" w:color="auto"/>
              </w:divBdr>
              <w:divsChild>
                <w:div w:id="1240947726">
                  <w:marLeft w:val="0"/>
                  <w:marRight w:val="0"/>
                  <w:marTop w:val="0"/>
                  <w:marBottom w:val="0"/>
                  <w:divBdr>
                    <w:top w:val="none" w:sz="0" w:space="0" w:color="auto"/>
                    <w:left w:val="none" w:sz="0" w:space="0" w:color="auto"/>
                    <w:bottom w:val="none" w:sz="0" w:space="0" w:color="auto"/>
                    <w:right w:val="none" w:sz="0" w:space="0" w:color="auto"/>
                  </w:divBdr>
                </w:div>
              </w:divsChild>
            </w:div>
            <w:div w:id="1680767586">
              <w:marLeft w:val="0"/>
              <w:marRight w:val="0"/>
              <w:marTop w:val="0"/>
              <w:marBottom w:val="0"/>
              <w:divBdr>
                <w:top w:val="none" w:sz="0" w:space="0" w:color="auto"/>
                <w:left w:val="none" w:sz="0" w:space="0" w:color="auto"/>
                <w:bottom w:val="none" w:sz="0" w:space="0" w:color="auto"/>
                <w:right w:val="none" w:sz="0" w:space="0" w:color="auto"/>
              </w:divBdr>
              <w:divsChild>
                <w:div w:id="1466191850">
                  <w:marLeft w:val="0"/>
                  <w:marRight w:val="0"/>
                  <w:marTop w:val="0"/>
                  <w:marBottom w:val="0"/>
                  <w:divBdr>
                    <w:top w:val="none" w:sz="0" w:space="0" w:color="auto"/>
                    <w:left w:val="none" w:sz="0" w:space="0" w:color="auto"/>
                    <w:bottom w:val="none" w:sz="0" w:space="0" w:color="auto"/>
                    <w:right w:val="none" w:sz="0" w:space="0" w:color="auto"/>
                  </w:divBdr>
                </w:div>
              </w:divsChild>
            </w:div>
            <w:div w:id="422804554">
              <w:marLeft w:val="0"/>
              <w:marRight w:val="0"/>
              <w:marTop w:val="0"/>
              <w:marBottom w:val="0"/>
              <w:divBdr>
                <w:top w:val="none" w:sz="0" w:space="0" w:color="auto"/>
                <w:left w:val="none" w:sz="0" w:space="0" w:color="auto"/>
                <w:bottom w:val="none" w:sz="0" w:space="0" w:color="auto"/>
                <w:right w:val="none" w:sz="0" w:space="0" w:color="auto"/>
              </w:divBdr>
              <w:divsChild>
                <w:div w:id="542064168">
                  <w:marLeft w:val="0"/>
                  <w:marRight w:val="0"/>
                  <w:marTop w:val="0"/>
                  <w:marBottom w:val="0"/>
                  <w:divBdr>
                    <w:top w:val="none" w:sz="0" w:space="0" w:color="auto"/>
                    <w:left w:val="none" w:sz="0" w:space="0" w:color="auto"/>
                    <w:bottom w:val="none" w:sz="0" w:space="0" w:color="auto"/>
                    <w:right w:val="none" w:sz="0" w:space="0" w:color="auto"/>
                  </w:divBdr>
                </w:div>
              </w:divsChild>
            </w:div>
            <w:div w:id="1635259283">
              <w:marLeft w:val="0"/>
              <w:marRight w:val="0"/>
              <w:marTop w:val="0"/>
              <w:marBottom w:val="0"/>
              <w:divBdr>
                <w:top w:val="none" w:sz="0" w:space="0" w:color="auto"/>
                <w:left w:val="none" w:sz="0" w:space="0" w:color="auto"/>
                <w:bottom w:val="none" w:sz="0" w:space="0" w:color="auto"/>
                <w:right w:val="none" w:sz="0" w:space="0" w:color="auto"/>
              </w:divBdr>
              <w:divsChild>
                <w:div w:id="1024599035">
                  <w:marLeft w:val="0"/>
                  <w:marRight w:val="0"/>
                  <w:marTop w:val="0"/>
                  <w:marBottom w:val="0"/>
                  <w:divBdr>
                    <w:top w:val="none" w:sz="0" w:space="0" w:color="auto"/>
                    <w:left w:val="none" w:sz="0" w:space="0" w:color="auto"/>
                    <w:bottom w:val="none" w:sz="0" w:space="0" w:color="auto"/>
                    <w:right w:val="none" w:sz="0" w:space="0" w:color="auto"/>
                  </w:divBdr>
                </w:div>
              </w:divsChild>
            </w:div>
            <w:div w:id="1089694083">
              <w:marLeft w:val="0"/>
              <w:marRight w:val="0"/>
              <w:marTop w:val="0"/>
              <w:marBottom w:val="0"/>
              <w:divBdr>
                <w:top w:val="none" w:sz="0" w:space="0" w:color="auto"/>
                <w:left w:val="none" w:sz="0" w:space="0" w:color="auto"/>
                <w:bottom w:val="none" w:sz="0" w:space="0" w:color="auto"/>
                <w:right w:val="none" w:sz="0" w:space="0" w:color="auto"/>
              </w:divBdr>
              <w:divsChild>
                <w:div w:id="1835683717">
                  <w:marLeft w:val="0"/>
                  <w:marRight w:val="0"/>
                  <w:marTop w:val="0"/>
                  <w:marBottom w:val="0"/>
                  <w:divBdr>
                    <w:top w:val="none" w:sz="0" w:space="0" w:color="auto"/>
                    <w:left w:val="none" w:sz="0" w:space="0" w:color="auto"/>
                    <w:bottom w:val="none" w:sz="0" w:space="0" w:color="auto"/>
                    <w:right w:val="none" w:sz="0" w:space="0" w:color="auto"/>
                  </w:divBdr>
                </w:div>
              </w:divsChild>
            </w:div>
            <w:div w:id="939919469">
              <w:marLeft w:val="0"/>
              <w:marRight w:val="0"/>
              <w:marTop w:val="0"/>
              <w:marBottom w:val="0"/>
              <w:divBdr>
                <w:top w:val="none" w:sz="0" w:space="0" w:color="auto"/>
                <w:left w:val="none" w:sz="0" w:space="0" w:color="auto"/>
                <w:bottom w:val="none" w:sz="0" w:space="0" w:color="auto"/>
                <w:right w:val="none" w:sz="0" w:space="0" w:color="auto"/>
              </w:divBdr>
              <w:divsChild>
                <w:div w:id="1568877853">
                  <w:marLeft w:val="0"/>
                  <w:marRight w:val="0"/>
                  <w:marTop w:val="0"/>
                  <w:marBottom w:val="0"/>
                  <w:divBdr>
                    <w:top w:val="none" w:sz="0" w:space="0" w:color="auto"/>
                    <w:left w:val="none" w:sz="0" w:space="0" w:color="auto"/>
                    <w:bottom w:val="none" w:sz="0" w:space="0" w:color="auto"/>
                    <w:right w:val="none" w:sz="0" w:space="0" w:color="auto"/>
                  </w:divBdr>
                </w:div>
              </w:divsChild>
            </w:div>
            <w:div w:id="698897487">
              <w:marLeft w:val="0"/>
              <w:marRight w:val="0"/>
              <w:marTop w:val="0"/>
              <w:marBottom w:val="0"/>
              <w:divBdr>
                <w:top w:val="none" w:sz="0" w:space="0" w:color="auto"/>
                <w:left w:val="none" w:sz="0" w:space="0" w:color="auto"/>
                <w:bottom w:val="none" w:sz="0" w:space="0" w:color="auto"/>
                <w:right w:val="none" w:sz="0" w:space="0" w:color="auto"/>
              </w:divBdr>
              <w:divsChild>
                <w:div w:id="926621195">
                  <w:marLeft w:val="0"/>
                  <w:marRight w:val="0"/>
                  <w:marTop w:val="0"/>
                  <w:marBottom w:val="0"/>
                  <w:divBdr>
                    <w:top w:val="none" w:sz="0" w:space="0" w:color="auto"/>
                    <w:left w:val="none" w:sz="0" w:space="0" w:color="auto"/>
                    <w:bottom w:val="none" w:sz="0" w:space="0" w:color="auto"/>
                    <w:right w:val="none" w:sz="0" w:space="0" w:color="auto"/>
                  </w:divBdr>
                </w:div>
              </w:divsChild>
            </w:div>
            <w:div w:id="702905602">
              <w:marLeft w:val="0"/>
              <w:marRight w:val="0"/>
              <w:marTop w:val="0"/>
              <w:marBottom w:val="0"/>
              <w:divBdr>
                <w:top w:val="none" w:sz="0" w:space="0" w:color="auto"/>
                <w:left w:val="none" w:sz="0" w:space="0" w:color="auto"/>
                <w:bottom w:val="none" w:sz="0" w:space="0" w:color="auto"/>
                <w:right w:val="none" w:sz="0" w:space="0" w:color="auto"/>
              </w:divBdr>
              <w:divsChild>
                <w:div w:id="74595507">
                  <w:marLeft w:val="0"/>
                  <w:marRight w:val="0"/>
                  <w:marTop w:val="0"/>
                  <w:marBottom w:val="0"/>
                  <w:divBdr>
                    <w:top w:val="none" w:sz="0" w:space="0" w:color="auto"/>
                    <w:left w:val="none" w:sz="0" w:space="0" w:color="auto"/>
                    <w:bottom w:val="none" w:sz="0" w:space="0" w:color="auto"/>
                    <w:right w:val="none" w:sz="0" w:space="0" w:color="auto"/>
                  </w:divBdr>
                </w:div>
              </w:divsChild>
            </w:div>
            <w:div w:id="1979332534">
              <w:marLeft w:val="0"/>
              <w:marRight w:val="0"/>
              <w:marTop w:val="0"/>
              <w:marBottom w:val="0"/>
              <w:divBdr>
                <w:top w:val="none" w:sz="0" w:space="0" w:color="auto"/>
                <w:left w:val="none" w:sz="0" w:space="0" w:color="auto"/>
                <w:bottom w:val="none" w:sz="0" w:space="0" w:color="auto"/>
                <w:right w:val="none" w:sz="0" w:space="0" w:color="auto"/>
              </w:divBdr>
              <w:divsChild>
                <w:div w:id="163984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357863">
      <w:bodyDiv w:val="1"/>
      <w:marLeft w:val="0"/>
      <w:marRight w:val="0"/>
      <w:marTop w:val="0"/>
      <w:marBottom w:val="0"/>
      <w:divBdr>
        <w:top w:val="none" w:sz="0" w:space="0" w:color="auto"/>
        <w:left w:val="none" w:sz="0" w:space="0" w:color="auto"/>
        <w:bottom w:val="none" w:sz="0" w:space="0" w:color="auto"/>
        <w:right w:val="none" w:sz="0" w:space="0" w:color="auto"/>
      </w:divBdr>
      <w:divsChild>
        <w:div w:id="660542300">
          <w:marLeft w:val="0"/>
          <w:marRight w:val="0"/>
          <w:marTop w:val="0"/>
          <w:marBottom w:val="0"/>
          <w:divBdr>
            <w:top w:val="none" w:sz="0" w:space="0" w:color="auto"/>
            <w:left w:val="none" w:sz="0" w:space="0" w:color="auto"/>
            <w:bottom w:val="none" w:sz="0" w:space="0" w:color="auto"/>
            <w:right w:val="none" w:sz="0" w:space="0" w:color="auto"/>
          </w:divBdr>
        </w:div>
        <w:div w:id="490144797">
          <w:marLeft w:val="-75"/>
          <w:marRight w:val="0"/>
          <w:marTop w:val="30"/>
          <w:marBottom w:val="30"/>
          <w:divBdr>
            <w:top w:val="none" w:sz="0" w:space="0" w:color="auto"/>
            <w:left w:val="none" w:sz="0" w:space="0" w:color="auto"/>
            <w:bottom w:val="none" w:sz="0" w:space="0" w:color="auto"/>
            <w:right w:val="none" w:sz="0" w:space="0" w:color="auto"/>
          </w:divBdr>
          <w:divsChild>
            <w:div w:id="869605157">
              <w:marLeft w:val="0"/>
              <w:marRight w:val="0"/>
              <w:marTop w:val="0"/>
              <w:marBottom w:val="0"/>
              <w:divBdr>
                <w:top w:val="none" w:sz="0" w:space="0" w:color="auto"/>
                <w:left w:val="none" w:sz="0" w:space="0" w:color="auto"/>
                <w:bottom w:val="none" w:sz="0" w:space="0" w:color="auto"/>
                <w:right w:val="none" w:sz="0" w:space="0" w:color="auto"/>
              </w:divBdr>
              <w:divsChild>
                <w:div w:id="1313868075">
                  <w:marLeft w:val="0"/>
                  <w:marRight w:val="0"/>
                  <w:marTop w:val="0"/>
                  <w:marBottom w:val="0"/>
                  <w:divBdr>
                    <w:top w:val="none" w:sz="0" w:space="0" w:color="auto"/>
                    <w:left w:val="none" w:sz="0" w:space="0" w:color="auto"/>
                    <w:bottom w:val="none" w:sz="0" w:space="0" w:color="auto"/>
                    <w:right w:val="none" w:sz="0" w:space="0" w:color="auto"/>
                  </w:divBdr>
                </w:div>
              </w:divsChild>
            </w:div>
            <w:div w:id="283926884">
              <w:marLeft w:val="0"/>
              <w:marRight w:val="0"/>
              <w:marTop w:val="0"/>
              <w:marBottom w:val="0"/>
              <w:divBdr>
                <w:top w:val="none" w:sz="0" w:space="0" w:color="auto"/>
                <w:left w:val="none" w:sz="0" w:space="0" w:color="auto"/>
                <w:bottom w:val="none" w:sz="0" w:space="0" w:color="auto"/>
                <w:right w:val="none" w:sz="0" w:space="0" w:color="auto"/>
              </w:divBdr>
              <w:divsChild>
                <w:div w:id="1814254421">
                  <w:marLeft w:val="0"/>
                  <w:marRight w:val="0"/>
                  <w:marTop w:val="0"/>
                  <w:marBottom w:val="0"/>
                  <w:divBdr>
                    <w:top w:val="none" w:sz="0" w:space="0" w:color="auto"/>
                    <w:left w:val="none" w:sz="0" w:space="0" w:color="auto"/>
                    <w:bottom w:val="none" w:sz="0" w:space="0" w:color="auto"/>
                    <w:right w:val="none" w:sz="0" w:space="0" w:color="auto"/>
                  </w:divBdr>
                </w:div>
              </w:divsChild>
            </w:div>
            <w:div w:id="1950041881">
              <w:marLeft w:val="0"/>
              <w:marRight w:val="0"/>
              <w:marTop w:val="0"/>
              <w:marBottom w:val="0"/>
              <w:divBdr>
                <w:top w:val="none" w:sz="0" w:space="0" w:color="auto"/>
                <w:left w:val="none" w:sz="0" w:space="0" w:color="auto"/>
                <w:bottom w:val="none" w:sz="0" w:space="0" w:color="auto"/>
                <w:right w:val="none" w:sz="0" w:space="0" w:color="auto"/>
              </w:divBdr>
              <w:divsChild>
                <w:div w:id="1622419895">
                  <w:marLeft w:val="0"/>
                  <w:marRight w:val="0"/>
                  <w:marTop w:val="0"/>
                  <w:marBottom w:val="0"/>
                  <w:divBdr>
                    <w:top w:val="none" w:sz="0" w:space="0" w:color="auto"/>
                    <w:left w:val="none" w:sz="0" w:space="0" w:color="auto"/>
                    <w:bottom w:val="none" w:sz="0" w:space="0" w:color="auto"/>
                    <w:right w:val="none" w:sz="0" w:space="0" w:color="auto"/>
                  </w:divBdr>
                </w:div>
              </w:divsChild>
            </w:div>
            <w:div w:id="285937586">
              <w:marLeft w:val="0"/>
              <w:marRight w:val="0"/>
              <w:marTop w:val="0"/>
              <w:marBottom w:val="0"/>
              <w:divBdr>
                <w:top w:val="none" w:sz="0" w:space="0" w:color="auto"/>
                <w:left w:val="none" w:sz="0" w:space="0" w:color="auto"/>
                <w:bottom w:val="none" w:sz="0" w:space="0" w:color="auto"/>
                <w:right w:val="none" w:sz="0" w:space="0" w:color="auto"/>
              </w:divBdr>
              <w:divsChild>
                <w:div w:id="454954112">
                  <w:marLeft w:val="0"/>
                  <w:marRight w:val="0"/>
                  <w:marTop w:val="0"/>
                  <w:marBottom w:val="0"/>
                  <w:divBdr>
                    <w:top w:val="none" w:sz="0" w:space="0" w:color="auto"/>
                    <w:left w:val="none" w:sz="0" w:space="0" w:color="auto"/>
                    <w:bottom w:val="none" w:sz="0" w:space="0" w:color="auto"/>
                    <w:right w:val="none" w:sz="0" w:space="0" w:color="auto"/>
                  </w:divBdr>
                </w:div>
              </w:divsChild>
            </w:div>
            <w:div w:id="1724409376">
              <w:marLeft w:val="0"/>
              <w:marRight w:val="0"/>
              <w:marTop w:val="0"/>
              <w:marBottom w:val="0"/>
              <w:divBdr>
                <w:top w:val="none" w:sz="0" w:space="0" w:color="auto"/>
                <w:left w:val="none" w:sz="0" w:space="0" w:color="auto"/>
                <w:bottom w:val="none" w:sz="0" w:space="0" w:color="auto"/>
                <w:right w:val="none" w:sz="0" w:space="0" w:color="auto"/>
              </w:divBdr>
              <w:divsChild>
                <w:div w:id="550306822">
                  <w:marLeft w:val="0"/>
                  <w:marRight w:val="0"/>
                  <w:marTop w:val="0"/>
                  <w:marBottom w:val="0"/>
                  <w:divBdr>
                    <w:top w:val="none" w:sz="0" w:space="0" w:color="auto"/>
                    <w:left w:val="none" w:sz="0" w:space="0" w:color="auto"/>
                    <w:bottom w:val="none" w:sz="0" w:space="0" w:color="auto"/>
                    <w:right w:val="none" w:sz="0" w:space="0" w:color="auto"/>
                  </w:divBdr>
                </w:div>
              </w:divsChild>
            </w:div>
            <w:div w:id="1290935347">
              <w:marLeft w:val="0"/>
              <w:marRight w:val="0"/>
              <w:marTop w:val="0"/>
              <w:marBottom w:val="0"/>
              <w:divBdr>
                <w:top w:val="none" w:sz="0" w:space="0" w:color="auto"/>
                <w:left w:val="none" w:sz="0" w:space="0" w:color="auto"/>
                <w:bottom w:val="none" w:sz="0" w:space="0" w:color="auto"/>
                <w:right w:val="none" w:sz="0" w:space="0" w:color="auto"/>
              </w:divBdr>
              <w:divsChild>
                <w:div w:id="2112773882">
                  <w:marLeft w:val="0"/>
                  <w:marRight w:val="0"/>
                  <w:marTop w:val="0"/>
                  <w:marBottom w:val="0"/>
                  <w:divBdr>
                    <w:top w:val="none" w:sz="0" w:space="0" w:color="auto"/>
                    <w:left w:val="none" w:sz="0" w:space="0" w:color="auto"/>
                    <w:bottom w:val="none" w:sz="0" w:space="0" w:color="auto"/>
                    <w:right w:val="none" w:sz="0" w:space="0" w:color="auto"/>
                  </w:divBdr>
                </w:div>
              </w:divsChild>
            </w:div>
            <w:div w:id="479006780">
              <w:marLeft w:val="0"/>
              <w:marRight w:val="0"/>
              <w:marTop w:val="0"/>
              <w:marBottom w:val="0"/>
              <w:divBdr>
                <w:top w:val="none" w:sz="0" w:space="0" w:color="auto"/>
                <w:left w:val="none" w:sz="0" w:space="0" w:color="auto"/>
                <w:bottom w:val="none" w:sz="0" w:space="0" w:color="auto"/>
                <w:right w:val="none" w:sz="0" w:space="0" w:color="auto"/>
              </w:divBdr>
              <w:divsChild>
                <w:div w:id="1723017650">
                  <w:marLeft w:val="0"/>
                  <w:marRight w:val="0"/>
                  <w:marTop w:val="0"/>
                  <w:marBottom w:val="0"/>
                  <w:divBdr>
                    <w:top w:val="none" w:sz="0" w:space="0" w:color="auto"/>
                    <w:left w:val="none" w:sz="0" w:space="0" w:color="auto"/>
                    <w:bottom w:val="none" w:sz="0" w:space="0" w:color="auto"/>
                    <w:right w:val="none" w:sz="0" w:space="0" w:color="auto"/>
                  </w:divBdr>
                </w:div>
              </w:divsChild>
            </w:div>
            <w:div w:id="705789662">
              <w:marLeft w:val="0"/>
              <w:marRight w:val="0"/>
              <w:marTop w:val="0"/>
              <w:marBottom w:val="0"/>
              <w:divBdr>
                <w:top w:val="none" w:sz="0" w:space="0" w:color="auto"/>
                <w:left w:val="none" w:sz="0" w:space="0" w:color="auto"/>
                <w:bottom w:val="none" w:sz="0" w:space="0" w:color="auto"/>
                <w:right w:val="none" w:sz="0" w:space="0" w:color="auto"/>
              </w:divBdr>
              <w:divsChild>
                <w:div w:id="1748456502">
                  <w:marLeft w:val="0"/>
                  <w:marRight w:val="0"/>
                  <w:marTop w:val="0"/>
                  <w:marBottom w:val="0"/>
                  <w:divBdr>
                    <w:top w:val="none" w:sz="0" w:space="0" w:color="auto"/>
                    <w:left w:val="none" w:sz="0" w:space="0" w:color="auto"/>
                    <w:bottom w:val="none" w:sz="0" w:space="0" w:color="auto"/>
                    <w:right w:val="none" w:sz="0" w:space="0" w:color="auto"/>
                  </w:divBdr>
                </w:div>
              </w:divsChild>
            </w:div>
            <w:div w:id="1396471951">
              <w:marLeft w:val="0"/>
              <w:marRight w:val="0"/>
              <w:marTop w:val="0"/>
              <w:marBottom w:val="0"/>
              <w:divBdr>
                <w:top w:val="none" w:sz="0" w:space="0" w:color="auto"/>
                <w:left w:val="none" w:sz="0" w:space="0" w:color="auto"/>
                <w:bottom w:val="none" w:sz="0" w:space="0" w:color="auto"/>
                <w:right w:val="none" w:sz="0" w:space="0" w:color="auto"/>
              </w:divBdr>
              <w:divsChild>
                <w:div w:id="761292145">
                  <w:marLeft w:val="0"/>
                  <w:marRight w:val="0"/>
                  <w:marTop w:val="0"/>
                  <w:marBottom w:val="0"/>
                  <w:divBdr>
                    <w:top w:val="none" w:sz="0" w:space="0" w:color="auto"/>
                    <w:left w:val="none" w:sz="0" w:space="0" w:color="auto"/>
                    <w:bottom w:val="none" w:sz="0" w:space="0" w:color="auto"/>
                    <w:right w:val="none" w:sz="0" w:space="0" w:color="auto"/>
                  </w:divBdr>
                </w:div>
              </w:divsChild>
            </w:div>
            <w:div w:id="715743236">
              <w:marLeft w:val="0"/>
              <w:marRight w:val="0"/>
              <w:marTop w:val="0"/>
              <w:marBottom w:val="0"/>
              <w:divBdr>
                <w:top w:val="none" w:sz="0" w:space="0" w:color="auto"/>
                <w:left w:val="none" w:sz="0" w:space="0" w:color="auto"/>
                <w:bottom w:val="none" w:sz="0" w:space="0" w:color="auto"/>
                <w:right w:val="none" w:sz="0" w:space="0" w:color="auto"/>
              </w:divBdr>
              <w:divsChild>
                <w:div w:id="706370938">
                  <w:marLeft w:val="0"/>
                  <w:marRight w:val="0"/>
                  <w:marTop w:val="0"/>
                  <w:marBottom w:val="0"/>
                  <w:divBdr>
                    <w:top w:val="none" w:sz="0" w:space="0" w:color="auto"/>
                    <w:left w:val="none" w:sz="0" w:space="0" w:color="auto"/>
                    <w:bottom w:val="none" w:sz="0" w:space="0" w:color="auto"/>
                    <w:right w:val="none" w:sz="0" w:space="0" w:color="auto"/>
                  </w:divBdr>
                </w:div>
              </w:divsChild>
            </w:div>
            <w:div w:id="1970433582">
              <w:marLeft w:val="0"/>
              <w:marRight w:val="0"/>
              <w:marTop w:val="0"/>
              <w:marBottom w:val="0"/>
              <w:divBdr>
                <w:top w:val="none" w:sz="0" w:space="0" w:color="auto"/>
                <w:left w:val="none" w:sz="0" w:space="0" w:color="auto"/>
                <w:bottom w:val="none" w:sz="0" w:space="0" w:color="auto"/>
                <w:right w:val="none" w:sz="0" w:space="0" w:color="auto"/>
              </w:divBdr>
              <w:divsChild>
                <w:div w:id="397753855">
                  <w:marLeft w:val="0"/>
                  <w:marRight w:val="0"/>
                  <w:marTop w:val="0"/>
                  <w:marBottom w:val="0"/>
                  <w:divBdr>
                    <w:top w:val="none" w:sz="0" w:space="0" w:color="auto"/>
                    <w:left w:val="none" w:sz="0" w:space="0" w:color="auto"/>
                    <w:bottom w:val="none" w:sz="0" w:space="0" w:color="auto"/>
                    <w:right w:val="none" w:sz="0" w:space="0" w:color="auto"/>
                  </w:divBdr>
                </w:div>
              </w:divsChild>
            </w:div>
            <w:div w:id="1362585206">
              <w:marLeft w:val="0"/>
              <w:marRight w:val="0"/>
              <w:marTop w:val="0"/>
              <w:marBottom w:val="0"/>
              <w:divBdr>
                <w:top w:val="none" w:sz="0" w:space="0" w:color="auto"/>
                <w:left w:val="none" w:sz="0" w:space="0" w:color="auto"/>
                <w:bottom w:val="none" w:sz="0" w:space="0" w:color="auto"/>
                <w:right w:val="none" w:sz="0" w:space="0" w:color="auto"/>
              </w:divBdr>
              <w:divsChild>
                <w:div w:id="1612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107195">
      <w:bodyDiv w:val="1"/>
      <w:marLeft w:val="0"/>
      <w:marRight w:val="0"/>
      <w:marTop w:val="0"/>
      <w:marBottom w:val="0"/>
      <w:divBdr>
        <w:top w:val="none" w:sz="0" w:space="0" w:color="auto"/>
        <w:left w:val="none" w:sz="0" w:space="0" w:color="auto"/>
        <w:bottom w:val="none" w:sz="0" w:space="0" w:color="auto"/>
        <w:right w:val="none" w:sz="0" w:space="0" w:color="auto"/>
      </w:divBdr>
    </w:div>
    <w:div w:id="2050759500">
      <w:bodyDiv w:val="1"/>
      <w:marLeft w:val="0"/>
      <w:marRight w:val="0"/>
      <w:marTop w:val="0"/>
      <w:marBottom w:val="0"/>
      <w:divBdr>
        <w:top w:val="none" w:sz="0" w:space="0" w:color="auto"/>
        <w:left w:val="none" w:sz="0" w:space="0" w:color="auto"/>
        <w:bottom w:val="none" w:sz="0" w:space="0" w:color="auto"/>
        <w:right w:val="none" w:sz="0" w:space="0" w:color="auto"/>
      </w:divBdr>
    </w:div>
    <w:div w:id="2095588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D4264-F847-48BF-8524-C5F0437EB6D0}">
  <ds:schemaRefs/>
</ds:datastoreItem>
</file>

<file path=customXml/itemProps2.xml><?xml version="1.0" encoding="utf-8"?>
<ds:datastoreItem xmlns:ds="http://schemas.openxmlformats.org/officeDocument/2006/customXml" ds:itemID="{657DB546-06AF-44A5-A863-6533B4FB16B2}">
  <ds:schemaRefs/>
</ds:datastoreItem>
</file>

<file path=customXml/itemProps3.xml><?xml version="1.0" encoding="utf-8"?>
<ds:datastoreItem xmlns:ds="http://schemas.openxmlformats.org/officeDocument/2006/customXml" ds:itemID="{706CE310-458A-4E70-A06A-EDD85A76B847}">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Lazaros Gkatzikis Nokia </cp:lastModifiedBy>
  <cp:revision>49</cp:revision>
  <cp:lastPrinted>2002-04-23T07:10:00Z</cp:lastPrinted>
  <dcterms:created xsi:type="dcterms:W3CDTF">2024-08-27T01:55:00Z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